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4</w:t>
      </w:r>
      <w:r w:rsidR="003177D1">
        <w:rPr>
          <w:rFonts w:ascii="Arial" w:hAnsi="Arial" w:cs="Arial"/>
          <w:b/>
          <w:szCs w:val="22"/>
          <w:lang w:val="en-US"/>
        </w:rPr>
        <w:t>8</w:t>
      </w:r>
      <w:r w:rsidR="004C1C0D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:rsidR="007623B3" w:rsidRPr="002D7F86" w:rsidRDefault="003177D1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16</w:t>
      </w:r>
      <w:r w:rsidR="00907FB4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October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B11240">
        <w:rPr>
          <w:rFonts w:ascii="Arial" w:hAnsi="Arial" w:cs="Arial"/>
          <w:b/>
          <w:szCs w:val="22"/>
          <w:lang w:val="en-US"/>
        </w:rPr>
        <w:t>8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>
        <w:rPr>
          <w:rFonts w:ascii="Arial" w:hAnsi="Arial" w:cs="Arial"/>
          <w:b/>
          <w:szCs w:val="22"/>
          <w:lang w:val="en-US"/>
        </w:rPr>
        <w:t>0</w:t>
      </w:r>
      <w:r w:rsidR="00207749" w:rsidRPr="002D7F86">
        <w:rPr>
          <w:rFonts w:ascii="Arial" w:hAnsi="Arial" w:cs="Arial"/>
          <w:b/>
          <w:szCs w:val="22"/>
          <w:lang w:val="en-US"/>
        </w:rPr>
        <w:t>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>
        <w:rPr>
          <w:rFonts w:ascii="Arial" w:hAnsi="Arial" w:cs="Arial"/>
          <w:b/>
          <w:szCs w:val="22"/>
          <w:lang w:val="en-US"/>
        </w:rPr>
        <w:t>2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3177D1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CNMC premises (Madrid)</w:t>
      </w:r>
    </w:p>
    <w:p w:rsidR="0014573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033C55" w:rsidRPr="00604FA5" w:rsidRDefault="00033C5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</w:p>
    <w:p w:rsidR="00865222" w:rsidRDefault="00865222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3177D1">
        <w:rPr>
          <w:rFonts w:ascii="Arial" w:hAnsi="Arial" w:cs="Arial"/>
          <w:b/>
          <w:szCs w:val="22"/>
          <w:lang w:val="en-US"/>
        </w:rPr>
        <w:t>List of participants</w:t>
      </w:r>
      <w:r w:rsidRPr="00AB5CAF">
        <w:rPr>
          <w:rFonts w:ascii="Arial" w:hAnsi="Arial" w:cs="Arial"/>
          <w:szCs w:val="22"/>
          <w:lang w:val="en-US"/>
        </w:rPr>
        <w:t xml:space="preserve">: </w:t>
      </w:r>
      <w:r w:rsidR="003177D1" w:rsidRPr="00AB5CAF">
        <w:rPr>
          <w:rFonts w:ascii="Arial" w:hAnsi="Arial" w:cs="Arial"/>
          <w:szCs w:val="22"/>
          <w:lang w:val="en-US"/>
        </w:rPr>
        <w:t>ACER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CNMC, </w:t>
      </w:r>
      <w:r w:rsidR="003177D1" w:rsidRPr="00AB5CAF">
        <w:rPr>
          <w:rFonts w:ascii="Arial" w:hAnsi="Arial" w:cs="Arial"/>
          <w:szCs w:val="22"/>
          <w:lang w:val="en-US"/>
        </w:rPr>
        <w:t>CRE</w:t>
      </w:r>
      <w:r w:rsidR="003177D1">
        <w:rPr>
          <w:rFonts w:ascii="Arial" w:hAnsi="Arial" w:cs="Arial"/>
          <w:szCs w:val="22"/>
          <w:lang w:val="en-US"/>
        </w:rPr>
        <w:t xml:space="preserve">, </w:t>
      </w:r>
      <w:r w:rsidRPr="00AB5CAF">
        <w:rPr>
          <w:rFonts w:ascii="Arial" w:hAnsi="Arial" w:cs="Arial"/>
          <w:szCs w:val="22"/>
          <w:lang w:val="en-US"/>
        </w:rPr>
        <w:t xml:space="preserve">ENAGAS, ERSE, </w:t>
      </w:r>
      <w:proofErr w:type="spellStart"/>
      <w:r w:rsidR="003177D1" w:rsidRPr="00AB5CAF">
        <w:rPr>
          <w:rFonts w:ascii="Arial" w:hAnsi="Arial" w:cs="Arial"/>
          <w:szCs w:val="22"/>
          <w:lang w:val="en-US"/>
        </w:rPr>
        <w:t>GRTGaz</w:t>
      </w:r>
      <w:proofErr w:type="spellEnd"/>
      <w:r w:rsidR="003177D1">
        <w:rPr>
          <w:rFonts w:ascii="Arial" w:hAnsi="Arial" w:cs="Arial"/>
          <w:szCs w:val="22"/>
          <w:lang w:val="en-US"/>
        </w:rPr>
        <w:t xml:space="preserve">, </w:t>
      </w:r>
      <w:r w:rsidR="003177D1" w:rsidRPr="00AB5CAF">
        <w:rPr>
          <w:rFonts w:ascii="Arial" w:hAnsi="Arial" w:cs="Arial"/>
          <w:szCs w:val="22"/>
          <w:lang w:val="en-US"/>
        </w:rPr>
        <w:t>REN</w:t>
      </w:r>
      <w:r w:rsidR="003177D1">
        <w:rPr>
          <w:rFonts w:ascii="Arial" w:hAnsi="Arial" w:cs="Arial"/>
          <w:szCs w:val="22"/>
          <w:lang w:val="en-US"/>
        </w:rPr>
        <w:t>,</w:t>
      </w:r>
      <w:r w:rsidR="00035BC2">
        <w:rPr>
          <w:rFonts w:ascii="Arial" w:hAnsi="Arial" w:cs="Arial"/>
          <w:szCs w:val="22"/>
          <w:lang w:val="en-US"/>
        </w:rPr>
        <w:t xml:space="preserve"> </w:t>
      </w:r>
      <w:r w:rsidRPr="00AB5CAF">
        <w:rPr>
          <w:rFonts w:ascii="Arial" w:hAnsi="Arial" w:cs="Arial"/>
          <w:szCs w:val="22"/>
          <w:lang w:val="en-US"/>
        </w:rPr>
        <w:t>T</w:t>
      </w:r>
      <w:r w:rsidR="003177D1">
        <w:rPr>
          <w:rFonts w:ascii="Arial" w:hAnsi="Arial" w:cs="Arial"/>
          <w:szCs w:val="22"/>
          <w:lang w:val="en-US"/>
        </w:rPr>
        <w:t>ERÉGA.</w:t>
      </w:r>
    </w:p>
    <w:p w:rsidR="003177D1" w:rsidRPr="003177D1" w:rsidRDefault="003177D1" w:rsidP="003177D1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33C55" w:rsidRDefault="001375AB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</w:p>
    <w:p w:rsidR="00033C55" w:rsidRDefault="00BB7105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  <w:hyperlink r:id="rId8" w:history="1">
        <w:r w:rsidR="00033C55" w:rsidRPr="009C4B68">
          <w:rPr>
            <w:rStyle w:val="Hipervnculo"/>
            <w:rFonts w:ascii="Arial" w:hAnsi="Arial" w:cs="Arial"/>
            <w:b/>
            <w:i/>
            <w:szCs w:val="22"/>
            <w:lang w:val="en-US"/>
          </w:rPr>
          <w:t>https://acer.europa.eu/Events/48th-IG-Meeting/default.aspx</w:t>
        </w:r>
      </w:hyperlink>
    </w:p>
    <w:p w:rsidR="00033C55" w:rsidRDefault="00033C55" w:rsidP="00215667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033C55" w:rsidRDefault="00033C55" w:rsidP="00033C55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33C55" w:rsidRPr="00033C55" w:rsidRDefault="00033C55" w:rsidP="00033C55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ACER opened the session and noted that SGRI is one of the Regional Initiatives that it is currently operative and encouraged the SGRI </w:t>
      </w:r>
      <w:r w:rsidR="00E55C50">
        <w:rPr>
          <w:rFonts w:ascii="Arial" w:hAnsi="Arial" w:cs="Arial"/>
          <w:szCs w:val="22"/>
          <w:lang w:val="en-US"/>
        </w:rPr>
        <w:t>members</w:t>
      </w:r>
      <w:r>
        <w:rPr>
          <w:rFonts w:ascii="Arial" w:hAnsi="Arial" w:cs="Arial"/>
          <w:szCs w:val="22"/>
          <w:lang w:val="en-US"/>
        </w:rPr>
        <w:t xml:space="preserve"> to keep on working. 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F732E3">
        <w:rPr>
          <w:rFonts w:ascii="Arial" w:hAnsi="Arial" w:cs="Arial"/>
          <w:szCs w:val="22"/>
          <w:lang w:val="en-US"/>
        </w:rPr>
        <w:t>4</w:t>
      </w:r>
      <w:r w:rsidR="00033C55">
        <w:rPr>
          <w:rFonts w:ascii="Arial" w:hAnsi="Arial" w:cs="Arial"/>
          <w:szCs w:val="22"/>
          <w:lang w:val="en-US"/>
        </w:rPr>
        <w:t>8</w:t>
      </w:r>
      <w:r w:rsid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033C55">
        <w:rPr>
          <w:rFonts w:ascii="Arial" w:hAnsi="Arial" w:cs="Arial"/>
          <w:szCs w:val="22"/>
          <w:lang w:val="en-US"/>
        </w:rPr>
        <w:t xml:space="preserve">lementation Group (IG) </w:t>
      </w:r>
      <w:r w:rsidR="00C67DB2">
        <w:rPr>
          <w:rFonts w:ascii="Arial" w:hAnsi="Arial" w:cs="Arial"/>
          <w:szCs w:val="22"/>
          <w:lang w:val="en-US"/>
        </w:rPr>
        <w:t>a</w:t>
      </w:r>
      <w:r w:rsidR="00033C55">
        <w:rPr>
          <w:rFonts w:ascii="Arial" w:hAnsi="Arial" w:cs="Arial"/>
          <w:szCs w:val="22"/>
          <w:lang w:val="en-US"/>
        </w:rPr>
        <w:t>nd announced that</w:t>
      </w:r>
      <w:r w:rsidR="00C67DB2">
        <w:rPr>
          <w:rFonts w:ascii="Arial" w:hAnsi="Arial" w:cs="Arial"/>
          <w:szCs w:val="22"/>
          <w:lang w:val="en-US"/>
        </w:rPr>
        <w:t>,</w:t>
      </w:r>
      <w:r w:rsidR="00033C55">
        <w:rPr>
          <w:rFonts w:ascii="Arial" w:hAnsi="Arial" w:cs="Arial"/>
          <w:szCs w:val="22"/>
          <w:lang w:val="en-US"/>
        </w:rPr>
        <w:t xml:space="preserve"> </w:t>
      </w:r>
      <w:r w:rsidR="00120E50">
        <w:rPr>
          <w:rFonts w:ascii="Arial" w:hAnsi="Arial" w:cs="Arial"/>
          <w:szCs w:val="22"/>
          <w:lang w:val="en-US"/>
        </w:rPr>
        <w:t xml:space="preserve">on this occasion, the </w:t>
      </w:r>
      <w:r w:rsidR="009245F1">
        <w:rPr>
          <w:rFonts w:ascii="Arial" w:hAnsi="Arial" w:cs="Arial"/>
          <w:szCs w:val="22"/>
          <w:lang w:val="en-US"/>
        </w:rPr>
        <w:t>48</w:t>
      </w:r>
      <w:r w:rsidR="009245F1" w:rsidRPr="009245F1">
        <w:rPr>
          <w:rFonts w:ascii="Arial" w:hAnsi="Arial" w:cs="Arial"/>
          <w:szCs w:val="22"/>
          <w:vertAlign w:val="superscript"/>
          <w:lang w:val="en-US"/>
        </w:rPr>
        <w:t>th</w:t>
      </w:r>
      <w:r w:rsidR="009245F1">
        <w:rPr>
          <w:rFonts w:ascii="Arial" w:hAnsi="Arial" w:cs="Arial"/>
          <w:szCs w:val="22"/>
          <w:lang w:val="en-US"/>
        </w:rPr>
        <w:t xml:space="preserve"> IG </w:t>
      </w:r>
      <w:r w:rsidR="00120E50">
        <w:rPr>
          <w:rFonts w:ascii="Arial" w:hAnsi="Arial" w:cs="Arial"/>
          <w:szCs w:val="22"/>
          <w:lang w:val="en-US"/>
        </w:rPr>
        <w:t>meeting would be more a brainstorming</w:t>
      </w:r>
      <w:r w:rsidR="009245F1">
        <w:rPr>
          <w:rFonts w:ascii="Arial" w:hAnsi="Arial" w:cs="Arial"/>
          <w:szCs w:val="22"/>
          <w:lang w:val="en-US"/>
        </w:rPr>
        <w:t xml:space="preserve"> </w:t>
      </w:r>
      <w:r w:rsidR="00E90EEF">
        <w:rPr>
          <w:rFonts w:ascii="Arial" w:hAnsi="Arial" w:cs="Arial"/>
          <w:szCs w:val="22"/>
          <w:lang w:val="en-US"/>
        </w:rPr>
        <w:t xml:space="preserve">about new activities </w:t>
      </w:r>
      <w:r w:rsidR="00120E50">
        <w:rPr>
          <w:rFonts w:ascii="Arial" w:hAnsi="Arial" w:cs="Arial"/>
          <w:szCs w:val="22"/>
          <w:lang w:val="en-US"/>
        </w:rPr>
        <w:t>than a meeting</w:t>
      </w:r>
      <w:r w:rsidR="00C67DB2">
        <w:rPr>
          <w:rFonts w:ascii="Arial" w:hAnsi="Arial" w:cs="Arial"/>
          <w:szCs w:val="22"/>
          <w:lang w:val="en-US"/>
        </w:rPr>
        <w:t xml:space="preserve"> as usual</w:t>
      </w:r>
      <w:r w:rsidR="00120E50">
        <w:rPr>
          <w:rFonts w:ascii="Arial" w:hAnsi="Arial" w:cs="Arial"/>
          <w:szCs w:val="22"/>
          <w:lang w:val="en-US"/>
        </w:rPr>
        <w:t>.</w:t>
      </w:r>
    </w:p>
    <w:p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8537F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ERSE asked to inform IG on the public consultation on tariffs in Portugal. The</w:t>
      </w:r>
      <w:r w:rsidR="00E7676C">
        <w:rPr>
          <w:rFonts w:ascii="Arial" w:hAnsi="Arial" w:cs="Arial"/>
          <w:szCs w:val="22"/>
          <w:lang w:val="en-US"/>
        </w:rPr>
        <w:t xml:space="preserve"> proposal was taken on board and the</w:t>
      </w:r>
      <w:r>
        <w:rPr>
          <w:rFonts w:ascii="Arial" w:hAnsi="Arial" w:cs="Arial"/>
          <w:szCs w:val="22"/>
          <w:lang w:val="en-US"/>
        </w:rPr>
        <w:t xml:space="preserve"> Chair invited ERSE to speak about this issue in the</w:t>
      </w:r>
      <w:r w:rsidR="00E7676C">
        <w:rPr>
          <w:rFonts w:ascii="Arial" w:hAnsi="Arial" w:cs="Arial"/>
          <w:szCs w:val="22"/>
          <w:lang w:val="en-US"/>
        </w:rPr>
        <w:t xml:space="preserve"> point of the</w:t>
      </w:r>
      <w:r>
        <w:rPr>
          <w:rFonts w:ascii="Arial" w:hAnsi="Arial" w:cs="Arial"/>
          <w:szCs w:val="22"/>
          <w:lang w:val="en-US"/>
        </w:rPr>
        <w:t xml:space="preserve"> agenda</w:t>
      </w:r>
      <w:r w:rsidR="00E7676C">
        <w:rPr>
          <w:rFonts w:ascii="Arial" w:hAnsi="Arial" w:cs="Arial"/>
          <w:szCs w:val="22"/>
          <w:lang w:val="en-US"/>
        </w:rPr>
        <w:t xml:space="preserve"> “6. Other issues”.</w:t>
      </w:r>
    </w:p>
    <w:p w:rsidR="00C67DB2" w:rsidRDefault="00C67DB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120E50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8537F2">
        <w:rPr>
          <w:rFonts w:ascii="Arial" w:hAnsi="Arial" w:cs="Arial"/>
          <w:szCs w:val="22"/>
          <w:lang w:val="en-US"/>
        </w:rPr>
        <w:t xml:space="preserve">he </w:t>
      </w:r>
      <w:r w:rsidR="0040025F">
        <w:rPr>
          <w:rFonts w:ascii="Arial" w:hAnsi="Arial" w:cs="Arial"/>
          <w:szCs w:val="22"/>
          <w:lang w:val="en-US"/>
        </w:rPr>
        <w:t>minutes of the 4</w:t>
      </w:r>
      <w:r w:rsidR="008333B2">
        <w:rPr>
          <w:rFonts w:ascii="Arial" w:hAnsi="Arial" w:cs="Arial"/>
          <w:szCs w:val="22"/>
          <w:lang w:val="en-US"/>
        </w:rPr>
        <w:t>7</w:t>
      </w:r>
      <w:r w:rsidR="00BC1C0E" w:rsidRPr="00BC1C0E">
        <w:rPr>
          <w:rFonts w:ascii="Arial" w:hAnsi="Arial" w:cs="Arial"/>
          <w:szCs w:val="22"/>
          <w:vertAlign w:val="superscript"/>
          <w:lang w:val="en-US"/>
        </w:rPr>
        <w:t>th</w:t>
      </w:r>
      <w:r w:rsidR="00F732E3">
        <w:rPr>
          <w:rFonts w:ascii="Arial" w:hAnsi="Arial" w:cs="Arial"/>
          <w:szCs w:val="22"/>
          <w:lang w:val="en-US"/>
        </w:rPr>
        <w:t xml:space="preserve"> IG SGRI </w:t>
      </w:r>
      <w:r w:rsidR="003A11AB">
        <w:rPr>
          <w:rFonts w:ascii="Arial" w:hAnsi="Arial" w:cs="Arial"/>
          <w:szCs w:val="22"/>
          <w:lang w:val="en-US"/>
        </w:rPr>
        <w:t>and the agenda of the 4</w:t>
      </w:r>
      <w:r w:rsidR="008333B2">
        <w:rPr>
          <w:rFonts w:ascii="Arial" w:hAnsi="Arial" w:cs="Arial"/>
          <w:szCs w:val="22"/>
          <w:lang w:val="en-US"/>
        </w:rPr>
        <w:t>8</w:t>
      </w:r>
      <w:r w:rsidR="003A11AB" w:rsidRP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3A11AB">
        <w:rPr>
          <w:rFonts w:ascii="Arial" w:hAnsi="Arial" w:cs="Arial"/>
          <w:szCs w:val="22"/>
          <w:lang w:val="en-US"/>
        </w:rPr>
        <w:t xml:space="preserve"> IG SGRI </w:t>
      </w:r>
      <w:r w:rsidR="00F732E3">
        <w:rPr>
          <w:rFonts w:ascii="Arial" w:hAnsi="Arial" w:cs="Arial"/>
          <w:szCs w:val="22"/>
          <w:lang w:val="en-US"/>
        </w:rPr>
        <w:t>meeting</w:t>
      </w:r>
      <w:r w:rsidR="003A11AB">
        <w:rPr>
          <w:rFonts w:ascii="Arial" w:hAnsi="Arial" w:cs="Arial"/>
          <w:szCs w:val="22"/>
          <w:lang w:val="en-US"/>
        </w:rPr>
        <w:t xml:space="preserve"> were approved</w:t>
      </w:r>
      <w:r w:rsidR="008333B2">
        <w:rPr>
          <w:rFonts w:ascii="Arial" w:hAnsi="Arial" w:cs="Arial"/>
          <w:szCs w:val="22"/>
          <w:lang w:val="en-US"/>
        </w:rPr>
        <w:t xml:space="preserve"> </w:t>
      </w:r>
      <w:r w:rsidR="001F0B9B">
        <w:rPr>
          <w:rFonts w:ascii="Arial" w:hAnsi="Arial" w:cs="Arial"/>
          <w:szCs w:val="22"/>
          <w:lang w:val="en-US"/>
        </w:rPr>
        <w:t>with the change proposed by ERSE</w:t>
      </w:r>
      <w:r w:rsidR="003A11AB">
        <w:rPr>
          <w:rFonts w:ascii="Arial" w:hAnsi="Arial" w:cs="Arial"/>
          <w:szCs w:val="22"/>
          <w:lang w:val="en-US"/>
        </w:rPr>
        <w:t>.</w:t>
      </w:r>
    </w:p>
    <w:p w:rsidR="00033C55" w:rsidRDefault="00033C5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00B65" w:rsidRPr="006472F9" w:rsidRDefault="00876F95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732008">
        <w:rPr>
          <w:rFonts w:ascii="Arial" w:hAnsi="Arial" w:cs="Arial"/>
          <w:b/>
          <w:szCs w:val="22"/>
          <w:u w:val="single"/>
          <w:lang w:val="en-US"/>
        </w:rPr>
        <w:t>WP First target: Use of infrastructures in the Region</w:t>
      </w:r>
      <w:r w:rsidR="00E00B65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information by NRAs) </w:t>
      </w:r>
    </w:p>
    <w:p w:rsidR="00E00B65" w:rsidRDefault="00E00B65" w:rsidP="00E00B6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6B7B71" w:rsidRDefault="00FD0272" w:rsidP="005E0496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Chair</w:t>
      </w:r>
      <w:r w:rsidR="006B7B71">
        <w:rPr>
          <w:rFonts w:ascii="Arial" w:hAnsi="Arial" w:cs="Arial"/>
          <w:szCs w:val="22"/>
          <w:lang w:val="en-US"/>
        </w:rPr>
        <w:t xml:space="preserve"> </w:t>
      </w:r>
      <w:r w:rsidR="006F4407">
        <w:rPr>
          <w:rFonts w:ascii="Arial" w:hAnsi="Arial" w:cs="Arial"/>
          <w:szCs w:val="22"/>
          <w:lang w:val="en-US"/>
        </w:rPr>
        <w:t xml:space="preserve">started </w:t>
      </w:r>
      <w:r w:rsidR="006B7B71">
        <w:rPr>
          <w:rFonts w:ascii="Arial" w:hAnsi="Arial" w:cs="Arial"/>
          <w:szCs w:val="22"/>
          <w:lang w:val="en-US"/>
        </w:rPr>
        <w:t xml:space="preserve">the meeting explaining </w:t>
      </w:r>
      <w:r w:rsidR="00346360">
        <w:rPr>
          <w:rFonts w:ascii="Arial" w:hAnsi="Arial" w:cs="Arial"/>
          <w:szCs w:val="22"/>
          <w:lang w:val="en-US"/>
        </w:rPr>
        <w:t xml:space="preserve">that </w:t>
      </w:r>
      <w:r w:rsidR="006B7B71">
        <w:rPr>
          <w:rFonts w:ascii="Arial" w:hAnsi="Arial" w:cs="Arial"/>
          <w:szCs w:val="22"/>
          <w:lang w:val="en-US"/>
        </w:rPr>
        <w:t xml:space="preserve">the first target was </w:t>
      </w:r>
      <w:r w:rsidR="00E00B65">
        <w:rPr>
          <w:rFonts w:ascii="Arial" w:hAnsi="Arial" w:cs="Arial"/>
          <w:szCs w:val="22"/>
          <w:lang w:val="en-US"/>
        </w:rPr>
        <w:t>achieved</w:t>
      </w:r>
      <w:r w:rsidR="006B7B71">
        <w:rPr>
          <w:rFonts w:ascii="Arial" w:hAnsi="Arial" w:cs="Arial"/>
          <w:szCs w:val="22"/>
          <w:lang w:val="en-US"/>
        </w:rPr>
        <w:t>. The report on the use of infrast</w:t>
      </w:r>
      <w:r w:rsidR="00B61540">
        <w:rPr>
          <w:rFonts w:ascii="Arial" w:hAnsi="Arial" w:cs="Arial"/>
          <w:szCs w:val="22"/>
          <w:lang w:val="en-US"/>
        </w:rPr>
        <w:t>r</w:t>
      </w:r>
      <w:r w:rsidR="006B7B71">
        <w:rPr>
          <w:rFonts w:ascii="Arial" w:hAnsi="Arial" w:cs="Arial"/>
          <w:szCs w:val="22"/>
          <w:lang w:val="en-US"/>
        </w:rPr>
        <w:t>uctures in the Region was published on ACER´s website.</w:t>
      </w:r>
      <w:r w:rsidR="00590DAF">
        <w:rPr>
          <w:rFonts w:ascii="Arial" w:hAnsi="Arial" w:cs="Arial"/>
          <w:szCs w:val="22"/>
          <w:lang w:val="en-US"/>
        </w:rPr>
        <w:t xml:space="preserve"> The report shows that there is</w:t>
      </w:r>
      <w:r w:rsidR="00816C6A">
        <w:rPr>
          <w:rFonts w:ascii="Arial" w:hAnsi="Arial" w:cs="Arial"/>
          <w:szCs w:val="22"/>
          <w:lang w:val="en-US"/>
        </w:rPr>
        <w:t xml:space="preserve"> a</w:t>
      </w:r>
      <w:r w:rsidR="00590DAF">
        <w:rPr>
          <w:rFonts w:ascii="Arial" w:hAnsi="Arial" w:cs="Arial"/>
          <w:szCs w:val="22"/>
          <w:lang w:val="en-US"/>
        </w:rPr>
        <w:t xml:space="preserve"> high variability in the use of infrastructures throughout the year</w:t>
      </w:r>
      <w:r w:rsidR="00816C6A">
        <w:rPr>
          <w:rFonts w:ascii="Arial" w:hAnsi="Arial" w:cs="Arial"/>
          <w:szCs w:val="22"/>
          <w:lang w:val="en-US"/>
        </w:rPr>
        <w:t>. The analysis shows that</w:t>
      </w:r>
      <w:r w:rsidR="00590DAF">
        <w:rPr>
          <w:rFonts w:ascii="Arial" w:hAnsi="Arial" w:cs="Arial"/>
          <w:szCs w:val="22"/>
          <w:lang w:val="en-US"/>
        </w:rPr>
        <w:t xml:space="preserve"> the use respond</w:t>
      </w:r>
      <w:r w:rsidR="00816C6A">
        <w:rPr>
          <w:rFonts w:ascii="Arial" w:hAnsi="Arial" w:cs="Arial"/>
          <w:szCs w:val="22"/>
          <w:lang w:val="en-US"/>
        </w:rPr>
        <w:t>s</w:t>
      </w:r>
      <w:r w:rsidR="00590DAF">
        <w:rPr>
          <w:rFonts w:ascii="Arial" w:hAnsi="Arial" w:cs="Arial"/>
          <w:szCs w:val="22"/>
          <w:lang w:val="en-US"/>
        </w:rPr>
        <w:t xml:space="preserve"> to market signals. </w:t>
      </w:r>
      <w:r w:rsidR="00816C6A">
        <w:rPr>
          <w:rFonts w:ascii="Arial" w:hAnsi="Arial" w:cs="Arial"/>
          <w:szCs w:val="22"/>
          <w:lang w:val="en-US"/>
        </w:rPr>
        <w:t>I</w:t>
      </w:r>
      <w:r w:rsidR="00590DAF">
        <w:rPr>
          <w:rFonts w:ascii="Arial" w:hAnsi="Arial" w:cs="Arial"/>
          <w:szCs w:val="22"/>
          <w:lang w:val="en-US"/>
        </w:rPr>
        <w:t xml:space="preserve">t can be concluded that CAM is working properly in the Region. </w:t>
      </w:r>
      <w:r w:rsidR="006B7B71">
        <w:rPr>
          <w:rFonts w:ascii="Arial" w:hAnsi="Arial" w:cs="Arial"/>
          <w:szCs w:val="22"/>
          <w:lang w:val="en-US"/>
        </w:rPr>
        <w:t xml:space="preserve"> </w:t>
      </w:r>
    </w:p>
    <w:p w:rsidR="00974C7E" w:rsidRDefault="00FD0272" w:rsidP="00590DAF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</w:t>
      </w:r>
    </w:p>
    <w:p w:rsidR="00732008" w:rsidRPr="006472F9" w:rsidRDefault="00732008" w:rsidP="00732008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Cs w:val="22"/>
          <w:lang w:val="en-GB"/>
        </w:rPr>
      </w:pPr>
      <w:r w:rsidRPr="00A0579E">
        <w:rPr>
          <w:rFonts w:ascii="Arial" w:hAnsi="Arial" w:cs="Arial"/>
          <w:b/>
          <w:szCs w:val="22"/>
          <w:u w:val="single"/>
          <w:lang w:val="en-US"/>
        </w:rPr>
        <w:t>III. WP Second target: Balancing regimes in the Region</w:t>
      </w:r>
      <w:r w:rsidR="006B737D">
        <w:rPr>
          <w:rFonts w:ascii="Arial" w:hAnsi="Arial" w:cs="Arial"/>
          <w:b/>
          <w:szCs w:val="22"/>
          <w:u w:val="single"/>
          <w:lang w:val="en-US"/>
        </w:rPr>
        <w:t>,</w:t>
      </w:r>
      <w:r w:rsidRPr="00A0579E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follow-up of the balancing regimes from 1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st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 2016 to </w:t>
      </w:r>
      <w:r w:rsidR="005C6715" w:rsidRPr="00A0579E"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0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 2017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(for information by </w:t>
      </w:r>
      <w:r w:rsidR="0056090E" w:rsidRPr="006472F9">
        <w:rPr>
          <w:rFonts w:ascii="Arial" w:hAnsi="Arial" w:cs="Arial"/>
          <w:color w:val="548DD4" w:themeColor="text2" w:themeTint="99"/>
          <w:szCs w:val="22"/>
          <w:lang w:val="en-GB"/>
        </w:rPr>
        <w:t>NRAs</w:t>
      </w:r>
      <w:r w:rsidR="00E00B65" w:rsidRPr="006472F9">
        <w:rPr>
          <w:rFonts w:ascii="Arial" w:hAnsi="Arial" w:cs="Arial"/>
          <w:color w:val="548DD4" w:themeColor="text2" w:themeTint="99"/>
          <w:szCs w:val="22"/>
          <w:lang w:val="en-GB"/>
        </w:rPr>
        <w:t>)</w:t>
      </w:r>
      <w:r w:rsidRPr="006472F9">
        <w:rPr>
          <w:rFonts w:ascii="Arial" w:hAnsi="Arial" w:cs="Arial"/>
          <w:color w:val="548DD4" w:themeColor="text2" w:themeTint="99"/>
          <w:szCs w:val="22"/>
          <w:lang w:val="en-GB"/>
        </w:rPr>
        <w:t xml:space="preserve"> </w:t>
      </w:r>
    </w:p>
    <w:p w:rsidR="00F0664C" w:rsidRDefault="00F0664C" w:rsidP="005C671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590DAF" w:rsidRDefault="00A0579E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E00B65">
        <w:rPr>
          <w:rFonts w:ascii="Arial" w:hAnsi="Arial" w:cs="Arial"/>
          <w:szCs w:val="22"/>
          <w:lang w:val="en-GB"/>
        </w:rPr>
        <w:t xml:space="preserve"> informed that the second target was also achieved. He</w:t>
      </w:r>
      <w:r w:rsidR="00590DAF">
        <w:rPr>
          <w:rFonts w:ascii="Arial" w:hAnsi="Arial" w:cs="Arial"/>
          <w:szCs w:val="22"/>
          <w:lang w:val="en-GB"/>
        </w:rPr>
        <w:t xml:space="preserve"> </w:t>
      </w:r>
      <w:r w:rsidR="00F57C54">
        <w:rPr>
          <w:rFonts w:ascii="Arial" w:hAnsi="Arial" w:cs="Arial"/>
          <w:szCs w:val="22"/>
          <w:lang w:val="en-GB"/>
        </w:rPr>
        <w:t>reminded</w:t>
      </w:r>
      <w:r w:rsidR="00E86D4F">
        <w:rPr>
          <w:rFonts w:ascii="Arial" w:hAnsi="Arial" w:cs="Arial"/>
          <w:szCs w:val="22"/>
          <w:lang w:val="en-GB"/>
        </w:rPr>
        <w:t xml:space="preserve"> </w:t>
      </w:r>
      <w:r w:rsidR="0093162F">
        <w:rPr>
          <w:rFonts w:ascii="Arial" w:hAnsi="Arial" w:cs="Arial"/>
          <w:szCs w:val="22"/>
          <w:lang w:val="en-GB"/>
        </w:rPr>
        <w:t xml:space="preserve">that </w:t>
      </w:r>
      <w:r w:rsidR="00590DAF">
        <w:rPr>
          <w:rFonts w:ascii="Arial" w:hAnsi="Arial" w:cs="Arial"/>
          <w:szCs w:val="22"/>
          <w:lang w:val="en-GB"/>
        </w:rPr>
        <w:t xml:space="preserve">the report </w:t>
      </w:r>
      <w:r w:rsidR="00E00B65">
        <w:rPr>
          <w:rFonts w:ascii="Arial" w:hAnsi="Arial" w:cs="Arial"/>
          <w:szCs w:val="22"/>
          <w:lang w:val="en-GB"/>
        </w:rPr>
        <w:t xml:space="preserve">on balancing regimes in the Region </w:t>
      </w:r>
      <w:r w:rsidR="00590DAF">
        <w:rPr>
          <w:rFonts w:ascii="Arial" w:hAnsi="Arial" w:cs="Arial"/>
          <w:szCs w:val="22"/>
          <w:lang w:val="en-GB"/>
        </w:rPr>
        <w:t>was submitted for online approval</w:t>
      </w:r>
      <w:r w:rsidR="00E00B65">
        <w:rPr>
          <w:rFonts w:ascii="Arial" w:hAnsi="Arial" w:cs="Arial"/>
          <w:szCs w:val="22"/>
          <w:lang w:val="en-GB"/>
        </w:rPr>
        <w:t xml:space="preserve"> in September</w:t>
      </w:r>
      <w:r w:rsidR="00207AC9">
        <w:rPr>
          <w:rFonts w:ascii="Arial" w:hAnsi="Arial" w:cs="Arial"/>
          <w:szCs w:val="22"/>
          <w:lang w:val="en-GB"/>
        </w:rPr>
        <w:t xml:space="preserve"> 2018</w:t>
      </w:r>
      <w:r w:rsidR="00473FDB">
        <w:rPr>
          <w:rFonts w:ascii="Arial" w:hAnsi="Arial" w:cs="Arial"/>
          <w:szCs w:val="22"/>
          <w:lang w:val="en-GB"/>
        </w:rPr>
        <w:t>. I</w:t>
      </w:r>
      <w:r w:rsidR="00E00B65">
        <w:rPr>
          <w:rFonts w:ascii="Arial" w:hAnsi="Arial" w:cs="Arial"/>
          <w:szCs w:val="22"/>
          <w:lang w:val="en-GB"/>
        </w:rPr>
        <w:t>t was</w:t>
      </w:r>
      <w:r w:rsidR="00590DAF">
        <w:rPr>
          <w:rFonts w:ascii="Arial" w:hAnsi="Arial" w:cs="Arial"/>
          <w:szCs w:val="22"/>
          <w:lang w:val="en-GB"/>
        </w:rPr>
        <w:t xml:space="preserve"> finally approved on 20</w:t>
      </w:r>
      <w:r w:rsidR="00590DAF" w:rsidRPr="00590DAF">
        <w:rPr>
          <w:rFonts w:ascii="Arial" w:hAnsi="Arial" w:cs="Arial"/>
          <w:szCs w:val="22"/>
          <w:vertAlign w:val="superscript"/>
          <w:lang w:val="en-GB"/>
        </w:rPr>
        <w:t>th</w:t>
      </w:r>
      <w:r w:rsidR="00590DAF">
        <w:rPr>
          <w:rFonts w:ascii="Arial" w:hAnsi="Arial" w:cs="Arial"/>
          <w:szCs w:val="22"/>
          <w:lang w:val="en-GB"/>
        </w:rPr>
        <w:t xml:space="preserve"> September</w:t>
      </w:r>
      <w:r w:rsidR="00E00B65">
        <w:rPr>
          <w:rFonts w:ascii="Arial" w:hAnsi="Arial" w:cs="Arial"/>
          <w:szCs w:val="22"/>
          <w:lang w:val="en-GB"/>
        </w:rPr>
        <w:t xml:space="preserve"> and sent for publication on ACER´s website. The report was published on </w:t>
      </w:r>
      <w:r w:rsidR="00473FDB">
        <w:rPr>
          <w:rFonts w:ascii="Arial" w:hAnsi="Arial" w:cs="Arial"/>
          <w:szCs w:val="22"/>
          <w:lang w:val="en-GB"/>
        </w:rPr>
        <w:t>the web the day after the IG meeting (</w:t>
      </w:r>
      <w:r w:rsidR="00E00B65">
        <w:rPr>
          <w:rFonts w:ascii="Arial" w:hAnsi="Arial" w:cs="Arial"/>
          <w:szCs w:val="22"/>
          <w:lang w:val="en-GB"/>
        </w:rPr>
        <w:t>17</w:t>
      </w:r>
      <w:r w:rsidR="00E00B65" w:rsidRPr="00E00B65">
        <w:rPr>
          <w:rFonts w:ascii="Arial" w:hAnsi="Arial" w:cs="Arial"/>
          <w:szCs w:val="22"/>
          <w:vertAlign w:val="superscript"/>
          <w:lang w:val="en-GB"/>
        </w:rPr>
        <w:t>th</w:t>
      </w:r>
      <w:r w:rsidR="00E00B65">
        <w:rPr>
          <w:rFonts w:ascii="Arial" w:hAnsi="Arial" w:cs="Arial"/>
          <w:szCs w:val="22"/>
          <w:lang w:val="en-GB"/>
        </w:rPr>
        <w:t xml:space="preserve"> October</w:t>
      </w:r>
      <w:r w:rsidR="00473FDB">
        <w:rPr>
          <w:rFonts w:ascii="Arial" w:hAnsi="Arial" w:cs="Arial"/>
          <w:szCs w:val="22"/>
          <w:lang w:val="en-GB"/>
        </w:rPr>
        <w:t>)</w:t>
      </w:r>
      <w:r w:rsidR="00590DAF">
        <w:rPr>
          <w:rFonts w:ascii="Arial" w:hAnsi="Arial" w:cs="Arial"/>
          <w:szCs w:val="22"/>
          <w:lang w:val="en-GB"/>
        </w:rPr>
        <w:t>.</w:t>
      </w:r>
      <w:r w:rsidR="00E00B65">
        <w:rPr>
          <w:rFonts w:ascii="Arial" w:hAnsi="Arial" w:cs="Arial"/>
          <w:szCs w:val="22"/>
          <w:lang w:val="en-GB"/>
        </w:rPr>
        <w:t xml:space="preserve"> </w:t>
      </w:r>
      <w:r w:rsidR="00590DAF">
        <w:rPr>
          <w:rFonts w:ascii="Arial" w:hAnsi="Arial" w:cs="Arial"/>
          <w:szCs w:val="22"/>
          <w:lang w:val="en-GB"/>
        </w:rPr>
        <w:t xml:space="preserve">The report shows that the balancing regime has been implemented in the three countries of the Region and it is working properly. </w:t>
      </w:r>
      <w:r w:rsidR="00680EB6">
        <w:rPr>
          <w:rFonts w:ascii="Arial" w:hAnsi="Arial" w:cs="Arial"/>
          <w:szCs w:val="22"/>
          <w:lang w:val="en-GB"/>
        </w:rPr>
        <w:t>In order to move forward in market integration, t</w:t>
      </w:r>
      <w:r w:rsidR="00590DAF">
        <w:rPr>
          <w:rFonts w:ascii="Arial" w:hAnsi="Arial" w:cs="Arial"/>
          <w:szCs w:val="22"/>
          <w:lang w:val="en-GB"/>
        </w:rPr>
        <w:t xml:space="preserve">he </w:t>
      </w:r>
      <w:r w:rsidR="00BE7F51">
        <w:rPr>
          <w:rFonts w:ascii="Arial" w:hAnsi="Arial" w:cs="Arial"/>
          <w:szCs w:val="22"/>
          <w:lang w:val="en-GB"/>
        </w:rPr>
        <w:t xml:space="preserve">report suggests the possibility </w:t>
      </w:r>
      <w:r w:rsidR="00E00B65">
        <w:rPr>
          <w:rFonts w:ascii="Arial" w:hAnsi="Arial" w:cs="Arial"/>
          <w:szCs w:val="22"/>
          <w:lang w:val="en-GB"/>
        </w:rPr>
        <w:t xml:space="preserve">to further explore the </w:t>
      </w:r>
      <w:r w:rsidR="00590DAF">
        <w:rPr>
          <w:rFonts w:ascii="Arial" w:hAnsi="Arial" w:cs="Arial"/>
          <w:szCs w:val="22"/>
          <w:lang w:val="en-GB"/>
        </w:rPr>
        <w:t>implement</w:t>
      </w:r>
      <w:r w:rsidR="00BE7F51">
        <w:rPr>
          <w:rFonts w:ascii="Arial" w:hAnsi="Arial" w:cs="Arial"/>
          <w:szCs w:val="22"/>
          <w:lang w:val="en-GB"/>
        </w:rPr>
        <w:t>ation of</w:t>
      </w:r>
      <w:r w:rsidR="00590DAF">
        <w:rPr>
          <w:rFonts w:ascii="Arial" w:hAnsi="Arial" w:cs="Arial"/>
          <w:szCs w:val="22"/>
          <w:lang w:val="en-GB"/>
        </w:rPr>
        <w:t xml:space="preserve"> cross border balancing actions</w:t>
      </w:r>
      <w:r w:rsidR="00E00B65">
        <w:rPr>
          <w:rFonts w:ascii="Arial" w:hAnsi="Arial" w:cs="Arial"/>
          <w:szCs w:val="22"/>
          <w:lang w:val="en-GB"/>
        </w:rPr>
        <w:t>.</w:t>
      </w:r>
      <w:r w:rsidR="00590DAF">
        <w:rPr>
          <w:rFonts w:ascii="Arial" w:hAnsi="Arial" w:cs="Arial"/>
          <w:szCs w:val="22"/>
          <w:lang w:val="en-GB"/>
        </w:rPr>
        <w:t xml:space="preserve"> </w:t>
      </w:r>
    </w:p>
    <w:p w:rsidR="00590DAF" w:rsidRDefault="00590DAF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report can be found in the following link:</w:t>
      </w:r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E00B65" w:rsidRDefault="00BB710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hyperlink r:id="rId9" w:history="1">
        <w:r w:rsidR="00E00B65" w:rsidRPr="009C4B68">
          <w:rPr>
            <w:rStyle w:val="Hipervnculo"/>
            <w:rFonts w:ascii="Arial" w:hAnsi="Arial" w:cs="Arial"/>
            <w:szCs w:val="22"/>
            <w:lang w:val="en-GB"/>
          </w:rPr>
          <w:t>https://www.acer.europa.eu/en/Gas/Regional_%20Intiatives/South_GRI/Pages/default.aspx</w:t>
        </w:r>
      </w:hyperlink>
    </w:p>
    <w:p w:rsidR="00E00B65" w:rsidRDefault="00E00B6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732008" w:rsidRPr="006472F9" w:rsidRDefault="00732008" w:rsidP="0092081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383F0D">
        <w:rPr>
          <w:rFonts w:ascii="Arial" w:hAnsi="Arial" w:cs="Arial"/>
          <w:b/>
          <w:szCs w:val="22"/>
          <w:u w:val="single"/>
          <w:lang w:val="en-GB"/>
        </w:rPr>
        <w:t xml:space="preserve">IV. WP Third target. </w:t>
      </w:r>
      <w:r w:rsidRPr="00732008">
        <w:rPr>
          <w:rFonts w:ascii="Arial" w:hAnsi="Arial" w:cs="Arial"/>
          <w:b/>
          <w:szCs w:val="22"/>
          <w:u w:val="single"/>
          <w:lang w:val="en-US"/>
        </w:rPr>
        <w:t>Market integration</w:t>
      </w:r>
      <w:r w:rsidR="00383F0D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383F0D" w:rsidRPr="006472F9">
        <w:rPr>
          <w:rFonts w:ascii="Arial" w:hAnsi="Arial" w:cs="Arial"/>
          <w:color w:val="548DD4" w:themeColor="text2" w:themeTint="99"/>
          <w:szCs w:val="22"/>
          <w:lang w:val="en-GB"/>
        </w:rPr>
        <w:t>(for information by NRAs and TSOs)</w:t>
      </w:r>
    </w:p>
    <w:p w:rsidR="00732008" w:rsidRDefault="00732008" w:rsidP="00920818">
      <w:pPr>
        <w:contextualSpacing/>
        <w:jc w:val="both"/>
        <w:rPr>
          <w:rFonts w:ascii="Arial" w:hAnsi="Arial" w:cs="Arial"/>
        </w:rPr>
      </w:pPr>
    </w:p>
    <w:p w:rsidR="006E18F3" w:rsidRDefault="006E18F3" w:rsidP="006E18F3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lastRenderedPageBreak/>
        <w:t xml:space="preserve">CNMC informed about the latest developments in Spanish wholesale </w:t>
      </w:r>
      <w:r w:rsidR="00E90EEF">
        <w:rPr>
          <w:rFonts w:ascii="Arial" w:hAnsi="Arial" w:cs="Arial"/>
          <w:szCs w:val="22"/>
          <w:lang w:val="en-US"/>
        </w:rPr>
        <w:t xml:space="preserve">gas </w:t>
      </w:r>
      <w:r>
        <w:rPr>
          <w:rFonts w:ascii="Arial" w:hAnsi="Arial" w:cs="Arial"/>
          <w:szCs w:val="22"/>
          <w:lang w:val="en-US"/>
        </w:rPr>
        <w:t xml:space="preserve">market. </w:t>
      </w:r>
      <w:r w:rsidR="0002686F">
        <w:rPr>
          <w:rFonts w:ascii="Arial" w:hAnsi="Arial" w:cs="Arial"/>
          <w:szCs w:val="22"/>
          <w:lang w:val="en-US"/>
        </w:rPr>
        <w:t>M</w:t>
      </w:r>
      <w:r>
        <w:rPr>
          <w:rFonts w:ascii="Arial" w:hAnsi="Arial" w:cs="Arial"/>
          <w:szCs w:val="22"/>
          <w:lang w:val="en-US"/>
        </w:rPr>
        <w:t>IBGAS has started to trade derivatives</w:t>
      </w:r>
      <w:r w:rsidR="00FA2F0B">
        <w:rPr>
          <w:rFonts w:ascii="Arial" w:hAnsi="Arial" w:cs="Arial"/>
          <w:szCs w:val="22"/>
          <w:lang w:val="en-US"/>
        </w:rPr>
        <w:t xml:space="preserve"> through MIBGAS DERIVATIVES</w:t>
      </w:r>
      <w:r>
        <w:rPr>
          <w:rFonts w:ascii="Arial" w:hAnsi="Arial" w:cs="Arial"/>
          <w:szCs w:val="22"/>
          <w:lang w:val="en-US"/>
        </w:rPr>
        <w:t xml:space="preserve">. The negotiation </w:t>
      </w:r>
      <w:r w:rsidR="0030077C">
        <w:rPr>
          <w:rFonts w:ascii="Arial" w:hAnsi="Arial" w:cs="Arial"/>
          <w:szCs w:val="22"/>
          <w:lang w:val="en-US"/>
        </w:rPr>
        <w:t>began</w:t>
      </w:r>
      <w:r w:rsidR="00FF43D8">
        <w:rPr>
          <w:rFonts w:ascii="Arial" w:hAnsi="Arial" w:cs="Arial"/>
          <w:szCs w:val="22"/>
          <w:lang w:val="en-US"/>
        </w:rPr>
        <w:t xml:space="preserve"> in June </w:t>
      </w:r>
      <w:r w:rsidR="00E90EEF">
        <w:rPr>
          <w:rFonts w:ascii="Arial" w:hAnsi="Arial" w:cs="Arial"/>
          <w:szCs w:val="22"/>
          <w:lang w:val="en-US"/>
        </w:rPr>
        <w:t xml:space="preserve">2018 </w:t>
      </w:r>
      <w:r w:rsidR="00FF43D8">
        <w:rPr>
          <w:rFonts w:ascii="Arial" w:hAnsi="Arial" w:cs="Arial"/>
          <w:szCs w:val="22"/>
          <w:lang w:val="en-US"/>
        </w:rPr>
        <w:t>and this segment of the market</w:t>
      </w:r>
      <w:r>
        <w:rPr>
          <w:rFonts w:ascii="Arial" w:hAnsi="Arial" w:cs="Arial"/>
          <w:szCs w:val="22"/>
          <w:lang w:val="en-US"/>
        </w:rPr>
        <w:t xml:space="preserve"> has started to have </w:t>
      </w:r>
      <w:r w:rsidR="00E90EEF">
        <w:rPr>
          <w:rFonts w:ascii="Arial" w:hAnsi="Arial" w:cs="Arial"/>
          <w:szCs w:val="22"/>
          <w:lang w:val="en-US"/>
        </w:rPr>
        <w:t xml:space="preserve">some </w:t>
      </w:r>
      <w:r>
        <w:rPr>
          <w:rFonts w:ascii="Arial" w:hAnsi="Arial" w:cs="Arial"/>
          <w:szCs w:val="22"/>
          <w:lang w:val="en-US"/>
        </w:rPr>
        <w:t xml:space="preserve">liquidity in September/October. Secondly, </w:t>
      </w:r>
      <w:r w:rsidR="00FA2F0B">
        <w:rPr>
          <w:rFonts w:ascii="Arial" w:hAnsi="Arial" w:cs="Arial"/>
          <w:szCs w:val="22"/>
          <w:lang w:val="en-US"/>
        </w:rPr>
        <w:t xml:space="preserve">CNMC informed </w:t>
      </w:r>
      <w:r>
        <w:rPr>
          <w:rFonts w:ascii="Arial" w:hAnsi="Arial" w:cs="Arial"/>
          <w:szCs w:val="22"/>
          <w:lang w:val="en-US"/>
        </w:rPr>
        <w:t>MIBGAS is currently developing a</w:t>
      </w:r>
      <w:r w:rsidR="00FF43D8">
        <w:rPr>
          <w:rFonts w:ascii="Arial" w:hAnsi="Arial" w:cs="Arial"/>
          <w:szCs w:val="22"/>
          <w:lang w:val="en-US"/>
        </w:rPr>
        <w:t xml:space="preserve"> new product that </w:t>
      </w:r>
      <w:r w:rsidR="00D23E53">
        <w:rPr>
          <w:rFonts w:ascii="Arial" w:hAnsi="Arial" w:cs="Arial"/>
          <w:szCs w:val="22"/>
          <w:lang w:val="en-US"/>
        </w:rPr>
        <w:t>will allow</w:t>
      </w:r>
      <w:r w:rsidR="00FF43D8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trading in LNG terminals. </w:t>
      </w:r>
    </w:p>
    <w:p w:rsidR="006E18F3" w:rsidRDefault="006E18F3" w:rsidP="00920818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E18F3" w:rsidRDefault="00732008" w:rsidP="006E18F3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6E18F3">
        <w:rPr>
          <w:rFonts w:ascii="Arial" w:hAnsi="Arial" w:cs="Arial"/>
          <w:b/>
          <w:szCs w:val="22"/>
          <w:u w:val="single"/>
          <w:lang w:val="en-US"/>
        </w:rPr>
        <w:t xml:space="preserve">IV.1. </w:t>
      </w:r>
      <w:r w:rsidR="006E18F3" w:rsidRPr="000A7205">
        <w:rPr>
          <w:rFonts w:ascii="Arial" w:hAnsi="Arial" w:cs="Arial"/>
          <w:b/>
          <w:szCs w:val="22"/>
          <w:u w:val="single"/>
          <w:lang w:val="en-US"/>
        </w:rPr>
        <w:t>Follow-up of gas prices</w:t>
      </w:r>
      <w:r w:rsidR="006E18F3" w:rsidRPr="001D1ED7">
        <w:rPr>
          <w:rFonts w:ascii="Arial" w:hAnsi="Arial" w:cs="Arial"/>
          <w:b/>
          <w:szCs w:val="22"/>
          <w:lang w:val="en-US"/>
        </w:rPr>
        <w:t xml:space="preserve"> </w:t>
      </w:r>
      <w:r w:rsidR="006E18F3" w:rsidRPr="001D1ED7">
        <w:rPr>
          <w:rFonts w:ascii="Arial" w:hAnsi="Arial" w:cs="Arial"/>
          <w:color w:val="00B0F0"/>
          <w:szCs w:val="22"/>
          <w:lang w:val="en-US"/>
        </w:rPr>
        <w:t>(for information by NRAs and TSOs)</w:t>
      </w:r>
    </w:p>
    <w:p w:rsidR="00EF0974" w:rsidRDefault="00EF0974" w:rsidP="006E18F3">
      <w:pPr>
        <w:contextualSpacing/>
        <w:jc w:val="both"/>
        <w:rPr>
          <w:rFonts w:ascii="Arial" w:hAnsi="Arial" w:cs="Arial"/>
          <w:szCs w:val="22"/>
        </w:rPr>
      </w:pPr>
    </w:p>
    <w:p w:rsidR="005D2856" w:rsidRDefault="00F9302E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Regarding </w:t>
      </w:r>
      <w:r w:rsidR="00FB5490">
        <w:rPr>
          <w:rFonts w:ascii="Arial" w:hAnsi="Arial" w:cs="Arial"/>
          <w:szCs w:val="22"/>
          <w:lang w:val="en-US"/>
        </w:rPr>
        <w:t xml:space="preserve">gas prices, it can be seen </w:t>
      </w:r>
      <w:r w:rsidR="00FA2F0B">
        <w:rPr>
          <w:rFonts w:ascii="Arial" w:hAnsi="Arial" w:cs="Arial"/>
          <w:szCs w:val="22"/>
          <w:lang w:val="en-US"/>
        </w:rPr>
        <w:t xml:space="preserve">on the slides </w:t>
      </w:r>
      <w:r w:rsidR="00FB5490">
        <w:rPr>
          <w:rFonts w:ascii="Arial" w:hAnsi="Arial" w:cs="Arial"/>
          <w:szCs w:val="22"/>
          <w:lang w:val="en-US"/>
        </w:rPr>
        <w:t>that</w:t>
      </w:r>
      <w:r w:rsidR="00B834A1">
        <w:rPr>
          <w:rFonts w:ascii="Arial" w:hAnsi="Arial" w:cs="Arial"/>
          <w:szCs w:val="22"/>
          <w:lang w:val="en-US"/>
        </w:rPr>
        <w:t xml:space="preserve"> the</w:t>
      </w:r>
      <w:r w:rsidR="00FB5490">
        <w:rPr>
          <w:rFonts w:ascii="Arial" w:hAnsi="Arial" w:cs="Arial"/>
          <w:szCs w:val="22"/>
          <w:lang w:val="en-US"/>
        </w:rPr>
        <w:t xml:space="preserve"> evolution of MIBGAS prices is very linked to of price</w:t>
      </w:r>
      <w:r w:rsidR="00FA2F0B">
        <w:rPr>
          <w:rFonts w:ascii="Arial" w:hAnsi="Arial" w:cs="Arial"/>
          <w:szCs w:val="22"/>
          <w:lang w:val="en-US"/>
        </w:rPr>
        <w:t xml:space="preserve"> pattern</w:t>
      </w:r>
      <w:r w:rsidR="00FB5490">
        <w:rPr>
          <w:rFonts w:ascii="Arial" w:hAnsi="Arial" w:cs="Arial"/>
          <w:szCs w:val="22"/>
          <w:lang w:val="en-US"/>
        </w:rPr>
        <w:t xml:space="preserve"> in the South France </w:t>
      </w:r>
      <w:r w:rsidR="00FA2F0B">
        <w:rPr>
          <w:rFonts w:ascii="Arial" w:hAnsi="Arial" w:cs="Arial"/>
          <w:szCs w:val="22"/>
          <w:lang w:val="en-US"/>
        </w:rPr>
        <w:t xml:space="preserve">gas </w:t>
      </w:r>
      <w:r w:rsidR="00FB5490">
        <w:rPr>
          <w:rFonts w:ascii="Arial" w:hAnsi="Arial" w:cs="Arial"/>
          <w:szCs w:val="22"/>
          <w:lang w:val="en-US"/>
        </w:rPr>
        <w:t>market (TRS) while prices in PEG Nord are more linked to TTF than to MIBGAS</w:t>
      </w:r>
      <w:r w:rsidR="00B834A1">
        <w:rPr>
          <w:rFonts w:ascii="Arial" w:hAnsi="Arial" w:cs="Arial"/>
          <w:szCs w:val="22"/>
          <w:lang w:val="en-US"/>
        </w:rPr>
        <w:t>/</w:t>
      </w:r>
      <w:r w:rsidR="007113E9">
        <w:rPr>
          <w:rFonts w:ascii="Arial" w:hAnsi="Arial" w:cs="Arial"/>
          <w:szCs w:val="22"/>
          <w:lang w:val="en-US"/>
        </w:rPr>
        <w:t>TRS</w:t>
      </w:r>
      <w:r w:rsidR="00FB5490">
        <w:rPr>
          <w:rFonts w:ascii="Arial" w:hAnsi="Arial" w:cs="Arial"/>
          <w:szCs w:val="22"/>
          <w:lang w:val="en-US"/>
        </w:rPr>
        <w:t xml:space="preserve">. </w:t>
      </w:r>
      <w:r w:rsidR="00DD0506">
        <w:rPr>
          <w:rFonts w:ascii="Arial" w:hAnsi="Arial" w:cs="Arial"/>
          <w:szCs w:val="22"/>
          <w:lang w:val="en-US"/>
        </w:rPr>
        <w:t>There were</w:t>
      </w:r>
      <w:r w:rsidR="00FB5490">
        <w:rPr>
          <w:rFonts w:ascii="Arial" w:hAnsi="Arial" w:cs="Arial"/>
          <w:szCs w:val="22"/>
          <w:lang w:val="en-US"/>
        </w:rPr>
        <w:t xml:space="preserve"> also</w:t>
      </w:r>
      <w:r w:rsidR="00DD0506">
        <w:rPr>
          <w:rFonts w:ascii="Arial" w:hAnsi="Arial" w:cs="Arial"/>
          <w:szCs w:val="22"/>
          <w:lang w:val="en-US"/>
        </w:rPr>
        <w:t xml:space="preserve"> shown</w:t>
      </w:r>
      <w:r w:rsidR="00FB5490">
        <w:rPr>
          <w:rFonts w:ascii="Arial" w:hAnsi="Arial" w:cs="Arial"/>
          <w:szCs w:val="22"/>
          <w:lang w:val="en-US"/>
        </w:rPr>
        <w:t xml:space="preserve"> </w:t>
      </w:r>
      <w:r w:rsidR="00DD0506">
        <w:rPr>
          <w:rFonts w:ascii="Arial" w:hAnsi="Arial" w:cs="Arial"/>
          <w:szCs w:val="22"/>
          <w:lang w:val="en-US"/>
        </w:rPr>
        <w:t>t</w:t>
      </w:r>
      <w:r w:rsidR="00FB5490">
        <w:rPr>
          <w:rFonts w:ascii="Arial" w:hAnsi="Arial" w:cs="Arial"/>
          <w:szCs w:val="22"/>
          <w:lang w:val="en-US"/>
        </w:rPr>
        <w:t>he prices of futures in MIBGAS and PEG Nord</w:t>
      </w:r>
      <w:r w:rsidR="00147D1E">
        <w:rPr>
          <w:rFonts w:ascii="Arial" w:hAnsi="Arial" w:cs="Arial"/>
          <w:szCs w:val="22"/>
          <w:lang w:val="en-US"/>
        </w:rPr>
        <w:t xml:space="preserve"> for the first quarter 2019 (Q12019)</w:t>
      </w:r>
      <w:r w:rsidR="00FB5490">
        <w:rPr>
          <w:rFonts w:ascii="Arial" w:hAnsi="Arial" w:cs="Arial"/>
          <w:szCs w:val="22"/>
          <w:lang w:val="en-US"/>
        </w:rPr>
        <w:t xml:space="preserve">. It can be seen that gas prices </w:t>
      </w:r>
      <w:r w:rsidR="0088526B">
        <w:rPr>
          <w:rFonts w:ascii="Arial" w:hAnsi="Arial" w:cs="Arial"/>
          <w:szCs w:val="22"/>
          <w:lang w:val="en-US"/>
        </w:rPr>
        <w:t>Q1</w:t>
      </w:r>
      <w:r w:rsidR="00FB5490">
        <w:rPr>
          <w:rFonts w:ascii="Arial" w:hAnsi="Arial" w:cs="Arial"/>
          <w:szCs w:val="22"/>
          <w:lang w:val="en-US"/>
        </w:rPr>
        <w:t>2019 is around 3 euros higher in MIBGAS than in PEG Nord</w:t>
      </w:r>
      <w:r w:rsidR="005D2856">
        <w:rPr>
          <w:rFonts w:ascii="Arial" w:hAnsi="Arial" w:cs="Arial"/>
          <w:szCs w:val="22"/>
          <w:lang w:val="en-US"/>
        </w:rPr>
        <w:t xml:space="preserve"> (for this period there will be just one market zone in France), similar to short term VIP </w:t>
      </w:r>
      <w:proofErr w:type="spellStart"/>
      <w:r w:rsidR="005D2856">
        <w:rPr>
          <w:rFonts w:ascii="Arial" w:hAnsi="Arial" w:cs="Arial"/>
          <w:szCs w:val="22"/>
          <w:lang w:val="en-US"/>
        </w:rPr>
        <w:t>Pirineos</w:t>
      </w:r>
      <w:proofErr w:type="spellEnd"/>
      <w:r w:rsidR="005D2856">
        <w:rPr>
          <w:rFonts w:ascii="Arial" w:hAnsi="Arial" w:cs="Arial"/>
          <w:szCs w:val="22"/>
          <w:lang w:val="en-US"/>
        </w:rPr>
        <w:t xml:space="preserve"> tariff</w:t>
      </w:r>
      <w:r w:rsidR="00FB5490">
        <w:rPr>
          <w:rFonts w:ascii="Arial" w:hAnsi="Arial" w:cs="Arial"/>
          <w:szCs w:val="22"/>
          <w:lang w:val="en-US"/>
        </w:rPr>
        <w:t xml:space="preserve">. </w:t>
      </w:r>
    </w:p>
    <w:p w:rsidR="005D2856" w:rsidRDefault="005D2856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FB5490" w:rsidRDefault="00FB5490" w:rsidP="00FB5490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At the same time, in the last quarterly auction held in PRISMA, all the capacity auctioned </w:t>
      </w:r>
      <w:r w:rsidR="0088526B">
        <w:rPr>
          <w:rFonts w:ascii="Arial" w:hAnsi="Arial" w:cs="Arial"/>
          <w:szCs w:val="22"/>
          <w:lang w:val="en-US"/>
        </w:rPr>
        <w:t xml:space="preserve">in VIP </w:t>
      </w:r>
      <w:proofErr w:type="spellStart"/>
      <w:r w:rsidR="0088526B">
        <w:rPr>
          <w:rFonts w:ascii="Arial" w:hAnsi="Arial" w:cs="Arial"/>
          <w:szCs w:val="22"/>
          <w:lang w:val="en-US"/>
        </w:rPr>
        <w:t>Pirineos</w:t>
      </w:r>
      <w:proofErr w:type="spellEnd"/>
      <w:r w:rsidR="0088526B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for </w:t>
      </w:r>
      <w:r w:rsidR="00DD0506">
        <w:rPr>
          <w:rFonts w:ascii="Arial" w:hAnsi="Arial" w:cs="Arial"/>
          <w:szCs w:val="22"/>
          <w:lang w:val="en-US"/>
        </w:rPr>
        <w:t>this quarter (</w:t>
      </w:r>
      <w:r w:rsidR="0088526B">
        <w:rPr>
          <w:rFonts w:ascii="Arial" w:hAnsi="Arial" w:cs="Arial"/>
          <w:szCs w:val="22"/>
          <w:lang w:val="en-US"/>
        </w:rPr>
        <w:t>Q1</w:t>
      </w:r>
      <w:r>
        <w:rPr>
          <w:rFonts w:ascii="Arial" w:hAnsi="Arial" w:cs="Arial"/>
          <w:szCs w:val="22"/>
          <w:lang w:val="en-US"/>
        </w:rPr>
        <w:t>2019</w:t>
      </w:r>
      <w:r w:rsidR="00DD0506">
        <w:rPr>
          <w:rFonts w:ascii="Arial" w:hAnsi="Arial" w:cs="Arial"/>
          <w:szCs w:val="22"/>
          <w:lang w:val="en-US"/>
        </w:rPr>
        <w:t>)</w:t>
      </w:r>
      <w:r>
        <w:rPr>
          <w:rFonts w:ascii="Arial" w:hAnsi="Arial" w:cs="Arial"/>
          <w:szCs w:val="22"/>
          <w:lang w:val="en-US"/>
        </w:rPr>
        <w:t xml:space="preserve"> </w:t>
      </w:r>
      <w:r w:rsidR="00BB7105">
        <w:rPr>
          <w:rFonts w:ascii="Arial" w:hAnsi="Arial" w:cs="Arial"/>
          <w:szCs w:val="22"/>
          <w:lang w:val="en-US"/>
        </w:rPr>
        <w:t xml:space="preserve">in France-Spain direction </w:t>
      </w:r>
      <w:bookmarkStart w:id="0" w:name="_GoBack"/>
      <w:bookmarkEnd w:id="0"/>
      <w:r>
        <w:rPr>
          <w:rFonts w:ascii="Arial" w:hAnsi="Arial" w:cs="Arial"/>
          <w:szCs w:val="22"/>
          <w:lang w:val="en-US"/>
        </w:rPr>
        <w:t>was</w:t>
      </w:r>
      <w:r w:rsidR="00DD0506">
        <w:rPr>
          <w:rFonts w:ascii="Arial" w:hAnsi="Arial" w:cs="Arial"/>
          <w:szCs w:val="22"/>
          <w:lang w:val="en-US"/>
        </w:rPr>
        <w:t xml:space="preserve"> totally</w:t>
      </w:r>
      <w:r>
        <w:rPr>
          <w:rFonts w:ascii="Arial" w:hAnsi="Arial" w:cs="Arial"/>
          <w:szCs w:val="22"/>
          <w:lang w:val="en-US"/>
        </w:rPr>
        <w:t xml:space="preserve"> booked and the competitive pressure in the auction was very high</w:t>
      </w:r>
      <w:r w:rsidR="004769C2">
        <w:rPr>
          <w:rFonts w:ascii="Arial" w:hAnsi="Arial" w:cs="Arial"/>
          <w:szCs w:val="22"/>
          <w:lang w:val="en-US"/>
        </w:rPr>
        <w:t>. The auction</w:t>
      </w:r>
      <w:r>
        <w:rPr>
          <w:rFonts w:ascii="Arial" w:hAnsi="Arial" w:cs="Arial"/>
          <w:szCs w:val="22"/>
          <w:lang w:val="en-US"/>
        </w:rPr>
        <w:t xml:space="preserve"> closed with a premium of 48% over the reserve price. The</w:t>
      </w:r>
      <w:r w:rsidR="00F75752">
        <w:rPr>
          <w:rFonts w:ascii="Arial" w:hAnsi="Arial" w:cs="Arial"/>
          <w:szCs w:val="22"/>
          <w:lang w:val="en-US"/>
        </w:rPr>
        <w:t xml:space="preserve"> link between gas prices and capacity bookings show that</w:t>
      </w:r>
      <w:r>
        <w:rPr>
          <w:rFonts w:ascii="Arial" w:hAnsi="Arial" w:cs="Arial"/>
          <w:szCs w:val="22"/>
          <w:lang w:val="en-US"/>
        </w:rPr>
        <w:t xml:space="preserve"> market is working </w:t>
      </w:r>
      <w:r w:rsidR="009902FF">
        <w:rPr>
          <w:rFonts w:ascii="Arial" w:hAnsi="Arial" w:cs="Arial"/>
          <w:szCs w:val="22"/>
          <w:lang w:val="en-US"/>
        </w:rPr>
        <w:t xml:space="preserve">properly, </w:t>
      </w:r>
      <w:r>
        <w:rPr>
          <w:rFonts w:ascii="Arial" w:hAnsi="Arial" w:cs="Arial"/>
          <w:szCs w:val="22"/>
          <w:lang w:val="en-US"/>
        </w:rPr>
        <w:t xml:space="preserve">following price signals. </w:t>
      </w:r>
    </w:p>
    <w:p w:rsidR="00FB5490" w:rsidRDefault="00FB5490" w:rsidP="00FB5490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A7205" w:rsidRDefault="006E18F3" w:rsidP="006E18F3">
      <w:pPr>
        <w:pStyle w:val="Body1"/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IV.2. </w:t>
      </w:r>
      <w:r w:rsidR="000A7205">
        <w:rPr>
          <w:rFonts w:ascii="Arial" w:hAnsi="Arial" w:cs="Arial"/>
          <w:b/>
          <w:szCs w:val="22"/>
          <w:u w:val="single"/>
          <w:lang w:val="en-US"/>
        </w:rPr>
        <w:t>Merge</w:t>
      </w:r>
      <w:r w:rsidR="00146397">
        <w:rPr>
          <w:rFonts w:ascii="Arial" w:hAnsi="Arial" w:cs="Arial"/>
          <w:b/>
          <w:szCs w:val="22"/>
          <w:u w:val="single"/>
          <w:lang w:val="en-US"/>
        </w:rPr>
        <w:t>r</w:t>
      </w:r>
      <w:r w:rsidR="000A7205">
        <w:rPr>
          <w:rFonts w:ascii="Arial" w:hAnsi="Arial" w:cs="Arial"/>
          <w:b/>
          <w:szCs w:val="22"/>
          <w:u w:val="single"/>
          <w:lang w:val="en-US"/>
        </w:rPr>
        <w:t xml:space="preserve"> of market areas: functioning of the gas system</w:t>
      </w:r>
      <w:r w:rsidR="000A7205" w:rsidRPr="001D1ED7">
        <w:rPr>
          <w:rFonts w:ascii="Arial" w:hAnsi="Arial" w:cs="Arial"/>
          <w:b/>
          <w:szCs w:val="22"/>
          <w:lang w:val="en-US"/>
        </w:rPr>
        <w:t>.</w:t>
      </w:r>
      <w:r w:rsidR="00EB7FC1" w:rsidRPr="001D1ED7">
        <w:rPr>
          <w:rFonts w:ascii="Arial" w:hAnsi="Arial" w:cs="Arial"/>
          <w:b/>
          <w:szCs w:val="22"/>
          <w:lang w:val="en-US"/>
        </w:rPr>
        <w:t xml:space="preserve">  </w:t>
      </w:r>
      <w:r w:rsidR="001D1ED7" w:rsidRPr="001D1ED7">
        <w:rPr>
          <w:rFonts w:ascii="Arial" w:hAnsi="Arial" w:cs="Arial"/>
          <w:color w:val="00B0F0"/>
          <w:szCs w:val="22"/>
          <w:lang w:val="en-US"/>
        </w:rPr>
        <w:t>(</w:t>
      </w:r>
      <w:proofErr w:type="gramStart"/>
      <w:r w:rsidR="001D1ED7" w:rsidRPr="001D1ED7">
        <w:rPr>
          <w:rFonts w:ascii="Arial" w:hAnsi="Arial" w:cs="Arial"/>
          <w:color w:val="00B0F0"/>
          <w:szCs w:val="22"/>
          <w:lang w:val="en-US"/>
        </w:rPr>
        <w:t>for</w:t>
      </w:r>
      <w:proofErr w:type="gramEnd"/>
      <w:r w:rsidR="001D1ED7" w:rsidRPr="001D1ED7">
        <w:rPr>
          <w:rFonts w:ascii="Arial" w:hAnsi="Arial" w:cs="Arial"/>
          <w:color w:val="00B0F0"/>
          <w:szCs w:val="22"/>
          <w:lang w:val="en-US"/>
        </w:rPr>
        <w:t xml:space="preserve"> information by CRE)</w:t>
      </w:r>
      <w:r w:rsidR="00EB7FC1" w:rsidRPr="001D1ED7">
        <w:rPr>
          <w:rFonts w:ascii="Arial" w:hAnsi="Arial" w:cs="Arial"/>
          <w:b/>
          <w:color w:val="00B0F0"/>
          <w:szCs w:val="22"/>
          <w:lang w:val="en-US"/>
        </w:rPr>
        <w:t xml:space="preserve">  </w:t>
      </w:r>
    </w:p>
    <w:p w:rsidR="001D1ED7" w:rsidRDefault="001D1ED7" w:rsidP="001D1ED7">
      <w:pPr>
        <w:pStyle w:val="Body1"/>
        <w:spacing w:before="0" w:after="0" w:line="240" w:lineRule="auto"/>
        <w:ind w:left="1080"/>
        <w:rPr>
          <w:rFonts w:ascii="Arial" w:hAnsi="Arial" w:cs="Arial"/>
          <w:b/>
          <w:szCs w:val="22"/>
          <w:u w:val="single"/>
          <w:lang w:val="en-US"/>
        </w:rPr>
      </w:pPr>
    </w:p>
    <w:p w:rsidR="003B7AF7" w:rsidRDefault="00385E3B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m</w:t>
      </w:r>
      <w:r w:rsidR="00771DFC">
        <w:rPr>
          <w:rFonts w:ascii="Arial" w:hAnsi="Arial" w:cs="Arial"/>
          <w:szCs w:val="22"/>
          <w:lang w:val="en-GB"/>
        </w:rPr>
        <w:t>erger</w:t>
      </w:r>
      <w:r>
        <w:rPr>
          <w:rFonts w:ascii="Arial" w:hAnsi="Arial" w:cs="Arial"/>
          <w:szCs w:val="22"/>
          <w:lang w:val="en-GB"/>
        </w:rPr>
        <w:t xml:space="preserve"> of market areas</w:t>
      </w:r>
      <w:r w:rsidR="00B10E45">
        <w:rPr>
          <w:rFonts w:ascii="Arial" w:hAnsi="Arial" w:cs="Arial"/>
          <w:szCs w:val="22"/>
          <w:lang w:val="en-GB"/>
        </w:rPr>
        <w:t xml:space="preserve"> and</w:t>
      </w:r>
      <w:r>
        <w:rPr>
          <w:rFonts w:ascii="Arial" w:hAnsi="Arial" w:cs="Arial"/>
          <w:szCs w:val="22"/>
          <w:lang w:val="en-GB"/>
        </w:rPr>
        <w:t xml:space="preserve"> the necessary</w:t>
      </w:r>
      <w:r w:rsidR="00B10E45">
        <w:rPr>
          <w:rFonts w:ascii="Arial" w:hAnsi="Arial" w:cs="Arial"/>
          <w:szCs w:val="22"/>
          <w:lang w:val="en-GB"/>
        </w:rPr>
        <w:t xml:space="preserve"> development of infrastructures are </w:t>
      </w:r>
      <w:r w:rsidR="00771DFC">
        <w:rPr>
          <w:rFonts w:ascii="Arial" w:hAnsi="Arial" w:cs="Arial"/>
          <w:szCs w:val="22"/>
          <w:lang w:val="en-GB"/>
        </w:rPr>
        <w:t>on track by 1</w:t>
      </w:r>
      <w:r w:rsidR="00771DFC" w:rsidRPr="00771DFC">
        <w:rPr>
          <w:rFonts w:ascii="Arial" w:hAnsi="Arial" w:cs="Arial"/>
          <w:szCs w:val="22"/>
          <w:vertAlign w:val="superscript"/>
          <w:lang w:val="en-GB"/>
        </w:rPr>
        <w:t>st</w:t>
      </w:r>
      <w:r w:rsidR="00771DFC">
        <w:rPr>
          <w:rFonts w:ascii="Arial" w:hAnsi="Arial" w:cs="Arial"/>
          <w:szCs w:val="22"/>
          <w:lang w:val="en-GB"/>
        </w:rPr>
        <w:t xml:space="preserve"> November</w:t>
      </w:r>
      <w:r w:rsidR="005D2856">
        <w:rPr>
          <w:rFonts w:ascii="Arial" w:hAnsi="Arial" w:cs="Arial"/>
          <w:szCs w:val="22"/>
          <w:lang w:val="en-GB"/>
        </w:rPr>
        <w:t xml:space="preserve"> 2018</w:t>
      </w:r>
      <w:r w:rsidR="00771DFC">
        <w:rPr>
          <w:rFonts w:ascii="Arial" w:hAnsi="Arial" w:cs="Arial"/>
          <w:szCs w:val="22"/>
          <w:lang w:val="en-GB"/>
        </w:rPr>
        <w:t>.</w:t>
      </w:r>
      <w:r w:rsidR="006979E1">
        <w:rPr>
          <w:rFonts w:ascii="Arial" w:hAnsi="Arial" w:cs="Arial"/>
          <w:szCs w:val="22"/>
          <w:lang w:val="en-GB"/>
        </w:rPr>
        <w:t xml:space="preserve"> The </w:t>
      </w:r>
      <w:r w:rsidR="005D2856">
        <w:rPr>
          <w:rFonts w:ascii="Arial" w:hAnsi="Arial" w:cs="Arial"/>
          <w:szCs w:val="22"/>
          <w:lang w:val="en-GB"/>
        </w:rPr>
        <w:t xml:space="preserve">stock </w:t>
      </w:r>
      <w:r w:rsidR="006979E1">
        <w:rPr>
          <w:rFonts w:ascii="Arial" w:hAnsi="Arial" w:cs="Arial"/>
          <w:szCs w:val="22"/>
          <w:lang w:val="en-GB"/>
        </w:rPr>
        <w:t>levels of</w:t>
      </w:r>
      <w:r w:rsidR="0022211A">
        <w:rPr>
          <w:rFonts w:ascii="Arial" w:hAnsi="Arial" w:cs="Arial"/>
          <w:szCs w:val="22"/>
          <w:lang w:val="en-GB"/>
        </w:rPr>
        <w:t xml:space="preserve"> </w:t>
      </w:r>
      <w:r w:rsidR="005D2856">
        <w:rPr>
          <w:rFonts w:ascii="Arial" w:hAnsi="Arial" w:cs="Arial"/>
          <w:szCs w:val="22"/>
          <w:lang w:val="en-GB"/>
        </w:rPr>
        <w:t xml:space="preserve">underground gas </w:t>
      </w:r>
      <w:r w:rsidR="0022211A">
        <w:rPr>
          <w:rFonts w:ascii="Arial" w:hAnsi="Arial" w:cs="Arial"/>
          <w:szCs w:val="22"/>
          <w:lang w:val="en-GB"/>
        </w:rPr>
        <w:t>storage</w:t>
      </w:r>
      <w:r w:rsidR="006979E1">
        <w:rPr>
          <w:rFonts w:ascii="Arial" w:hAnsi="Arial" w:cs="Arial"/>
          <w:szCs w:val="22"/>
          <w:lang w:val="en-GB"/>
        </w:rPr>
        <w:t>s</w:t>
      </w:r>
      <w:r w:rsidR="0022211A">
        <w:rPr>
          <w:rFonts w:ascii="Arial" w:hAnsi="Arial" w:cs="Arial"/>
          <w:szCs w:val="22"/>
          <w:lang w:val="en-GB"/>
        </w:rPr>
        <w:t xml:space="preserve"> are currently high. </w:t>
      </w:r>
      <w:r w:rsidR="003079E2">
        <w:rPr>
          <w:rFonts w:ascii="Arial" w:hAnsi="Arial" w:cs="Arial"/>
          <w:szCs w:val="22"/>
          <w:lang w:val="en-GB"/>
        </w:rPr>
        <w:t>Storage is one of the tools</w:t>
      </w:r>
      <w:r w:rsidR="005D2856">
        <w:rPr>
          <w:rFonts w:ascii="Arial" w:hAnsi="Arial" w:cs="Arial"/>
          <w:szCs w:val="22"/>
          <w:lang w:val="en-GB"/>
        </w:rPr>
        <w:t>, particularly</w:t>
      </w:r>
      <w:r w:rsidR="003079E2">
        <w:rPr>
          <w:rFonts w:ascii="Arial" w:hAnsi="Arial" w:cs="Arial"/>
          <w:szCs w:val="22"/>
          <w:lang w:val="en-GB"/>
        </w:rPr>
        <w:t xml:space="preserve"> </w:t>
      </w:r>
      <w:r w:rsidR="0074575B">
        <w:rPr>
          <w:rFonts w:ascii="Arial" w:hAnsi="Arial" w:cs="Arial"/>
          <w:szCs w:val="22"/>
          <w:lang w:val="en-GB"/>
        </w:rPr>
        <w:t>o</w:t>
      </w:r>
      <w:r w:rsidR="005D2856">
        <w:rPr>
          <w:rFonts w:ascii="Arial" w:hAnsi="Arial" w:cs="Arial"/>
          <w:szCs w:val="22"/>
          <w:lang w:val="en-GB"/>
        </w:rPr>
        <w:t>n</w:t>
      </w:r>
      <w:r w:rsidR="0074575B">
        <w:rPr>
          <w:rFonts w:ascii="Arial" w:hAnsi="Arial" w:cs="Arial"/>
          <w:szCs w:val="22"/>
          <w:lang w:val="en-GB"/>
        </w:rPr>
        <w:t xml:space="preserve"> the French system </w:t>
      </w:r>
      <w:r w:rsidR="003079E2">
        <w:rPr>
          <w:rFonts w:ascii="Arial" w:hAnsi="Arial" w:cs="Arial"/>
          <w:szCs w:val="22"/>
          <w:lang w:val="en-GB"/>
        </w:rPr>
        <w:t xml:space="preserve">to deal with potential internal congestion. </w:t>
      </w:r>
      <w:r w:rsidR="005270C8">
        <w:rPr>
          <w:rFonts w:ascii="Arial" w:hAnsi="Arial" w:cs="Arial"/>
          <w:szCs w:val="22"/>
          <w:lang w:val="en-GB"/>
        </w:rPr>
        <w:t>Additionally, the system</w:t>
      </w:r>
      <w:r w:rsidR="003079E2">
        <w:rPr>
          <w:rFonts w:ascii="Arial" w:hAnsi="Arial" w:cs="Arial"/>
          <w:szCs w:val="22"/>
          <w:lang w:val="en-GB"/>
        </w:rPr>
        <w:t xml:space="preserve"> </w:t>
      </w:r>
      <w:r w:rsidR="005270C8">
        <w:rPr>
          <w:rFonts w:ascii="Arial" w:hAnsi="Arial" w:cs="Arial"/>
          <w:szCs w:val="22"/>
          <w:lang w:val="en-GB"/>
        </w:rPr>
        <w:t xml:space="preserve">has other </w:t>
      </w:r>
      <w:r w:rsidR="003079E2">
        <w:rPr>
          <w:rFonts w:ascii="Arial" w:hAnsi="Arial" w:cs="Arial"/>
          <w:szCs w:val="22"/>
          <w:lang w:val="en-GB"/>
        </w:rPr>
        <w:t>short and medium term mechanisms</w:t>
      </w:r>
      <w:r w:rsidR="005270C8">
        <w:rPr>
          <w:rFonts w:ascii="Arial" w:hAnsi="Arial" w:cs="Arial"/>
          <w:szCs w:val="22"/>
          <w:lang w:val="en-GB"/>
        </w:rPr>
        <w:t xml:space="preserve"> to address congestions</w:t>
      </w:r>
      <w:r w:rsidR="003079E2">
        <w:rPr>
          <w:rFonts w:ascii="Arial" w:hAnsi="Arial" w:cs="Arial"/>
          <w:szCs w:val="22"/>
          <w:lang w:val="en-GB"/>
        </w:rPr>
        <w:t xml:space="preserve"> such as location</w:t>
      </w:r>
      <w:r w:rsidR="005D2856">
        <w:rPr>
          <w:rFonts w:ascii="Arial" w:hAnsi="Arial" w:cs="Arial"/>
          <w:szCs w:val="22"/>
          <w:lang w:val="en-GB"/>
        </w:rPr>
        <w:t>al gas</w:t>
      </w:r>
      <w:r w:rsidR="003079E2">
        <w:rPr>
          <w:rFonts w:ascii="Arial" w:hAnsi="Arial" w:cs="Arial"/>
          <w:szCs w:val="22"/>
          <w:lang w:val="en-GB"/>
        </w:rPr>
        <w:t xml:space="preserve">. </w:t>
      </w:r>
      <w:r w:rsidR="00E20C27">
        <w:rPr>
          <w:rFonts w:ascii="Arial" w:hAnsi="Arial" w:cs="Arial"/>
          <w:szCs w:val="22"/>
          <w:lang w:val="en-GB"/>
        </w:rPr>
        <w:t>Anyway</w:t>
      </w:r>
      <w:r w:rsidR="005270C8">
        <w:rPr>
          <w:rFonts w:ascii="Arial" w:hAnsi="Arial" w:cs="Arial"/>
          <w:szCs w:val="22"/>
          <w:lang w:val="en-GB"/>
        </w:rPr>
        <w:t xml:space="preserve">, </w:t>
      </w:r>
      <w:r w:rsidR="005D2856">
        <w:rPr>
          <w:rFonts w:ascii="Arial" w:hAnsi="Arial" w:cs="Arial"/>
          <w:szCs w:val="22"/>
          <w:lang w:val="en-GB"/>
        </w:rPr>
        <w:t xml:space="preserve">French TSOs </w:t>
      </w:r>
      <w:r w:rsidR="005270C8">
        <w:rPr>
          <w:rFonts w:ascii="Arial" w:hAnsi="Arial" w:cs="Arial"/>
          <w:szCs w:val="22"/>
          <w:lang w:val="en-GB"/>
        </w:rPr>
        <w:t xml:space="preserve">explained that </w:t>
      </w:r>
      <w:r w:rsidR="00E20C27">
        <w:rPr>
          <w:rFonts w:ascii="Arial" w:hAnsi="Arial" w:cs="Arial"/>
          <w:szCs w:val="22"/>
          <w:lang w:val="en-GB"/>
        </w:rPr>
        <w:t xml:space="preserve">anticipation to detect potential risk of congestion is key to tackle them. </w:t>
      </w:r>
      <w:r w:rsidR="005270C8">
        <w:rPr>
          <w:rFonts w:ascii="Arial" w:hAnsi="Arial" w:cs="Arial"/>
          <w:szCs w:val="22"/>
          <w:lang w:val="en-GB"/>
        </w:rPr>
        <w:t xml:space="preserve">With regard to the potential effects on VIP </w:t>
      </w:r>
      <w:proofErr w:type="spellStart"/>
      <w:r w:rsidR="005270C8">
        <w:rPr>
          <w:rFonts w:ascii="Arial" w:hAnsi="Arial" w:cs="Arial"/>
          <w:szCs w:val="22"/>
          <w:lang w:val="en-GB"/>
        </w:rPr>
        <w:t>Pirineos</w:t>
      </w:r>
      <w:proofErr w:type="spellEnd"/>
      <w:r w:rsidR="005270C8">
        <w:rPr>
          <w:rFonts w:ascii="Arial" w:hAnsi="Arial" w:cs="Arial"/>
          <w:szCs w:val="22"/>
          <w:lang w:val="en-GB"/>
        </w:rPr>
        <w:t xml:space="preserve"> of gas scarcity in t</w:t>
      </w:r>
      <w:r w:rsidR="00E20C27">
        <w:rPr>
          <w:rFonts w:ascii="Arial" w:hAnsi="Arial" w:cs="Arial"/>
          <w:szCs w:val="22"/>
          <w:lang w:val="en-GB"/>
        </w:rPr>
        <w:t>he South</w:t>
      </w:r>
      <w:r w:rsidR="005270C8">
        <w:rPr>
          <w:rFonts w:ascii="Arial" w:hAnsi="Arial" w:cs="Arial"/>
          <w:szCs w:val="22"/>
          <w:lang w:val="en-GB"/>
        </w:rPr>
        <w:t xml:space="preserve"> of France</w:t>
      </w:r>
      <w:r w:rsidR="00E20C27">
        <w:rPr>
          <w:rFonts w:ascii="Arial" w:hAnsi="Arial" w:cs="Arial"/>
          <w:szCs w:val="22"/>
          <w:lang w:val="en-GB"/>
        </w:rPr>
        <w:t xml:space="preserve">, in scenarios of </w:t>
      </w:r>
      <w:r w:rsidR="005D2856">
        <w:rPr>
          <w:rFonts w:ascii="Arial" w:hAnsi="Arial" w:cs="Arial"/>
          <w:szCs w:val="22"/>
          <w:lang w:val="en-GB"/>
        </w:rPr>
        <w:t>lack of</w:t>
      </w:r>
      <w:r w:rsidR="00E20C27">
        <w:rPr>
          <w:rFonts w:ascii="Arial" w:hAnsi="Arial" w:cs="Arial"/>
          <w:szCs w:val="22"/>
          <w:lang w:val="en-GB"/>
        </w:rPr>
        <w:t xml:space="preserve"> LNG</w:t>
      </w:r>
      <w:r w:rsidR="005D2856">
        <w:rPr>
          <w:rFonts w:ascii="Arial" w:hAnsi="Arial" w:cs="Arial"/>
          <w:szCs w:val="22"/>
          <w:lang w:val="en-GB"/>
        </w:rPr>
        <w:t>,</w:t>
      </w:r>
      <w:r w:rsidR="00E20C27">
        <w:rPr>
          <w:rFonts w:ascii="Arial" w:hAnsi="Arial" w:cs="Arial"/>
          <w:szCs w:val="22"/>
          <w:lang w:val="en-GB"/>
        </w:rPr>
        <w:t xml:space="preserve"> </w:t>
      </w:r>
      <w:r w:rsidR="005D2856">
        <w:rPr>
          <w:rFonts w:ascii="Arial" w:hAnsi="Arial" w:cs="Arial"/>
          <w:szCs w:val="22"/>
          <w:lang w:val="en-GB"/>
        </w:rPr>
        <w:t>French TSOs</w:t>
      </w:r>
      <w:r w:rsidR="00E20C27">
        <w:rPr>
          <w:rFonts w:ascii="Arial" w:hAnsi="Arial" w:cs="Arial"/>
          <w:szCs w:val="22"/>
          <w:lang w:val="en-GB"/>
        </w:rPr>
        <w:t xml:space="preserve"> rely on storage and flows from the North but the likelihood of this scenario is very little. With regard to the cost of </w:t>
      </w:r>
      <w:proofErr w:type="gramStart"/>
      <w:r w:rsidR="00E20C27">
        <w:rPr>
          <w:rFonts w:ascii="Arial" w:hAnsi="Arial" w:cs="Arial"/>
          <w:szCs w:val="22"/>
          <w:lang w:val="en-GB"/>
        </w:rPr>
        <w:t>locational</w:t>
      </w:r>
      <w:proofErr w:type="gramEnd"/>
      <w:r w:rsidR="00E20C27">
        <w:rPr>
          <w:rFonts w:ascii="Arial" w:hAnsi="Arial" w:cs="Arial"/>
          <w:szCs w:val="22"/>
          <w:lang w:val="en-GB"/>
        </w:rPr>
        <w:t xml:space="preserve"> products is </w:t>
      </w:r>
      <w:r w:rsidR="005270C8">
        <w:rPr>
          <w:rFonts w:ascii="Arial" w:hAnsi="Arial" w:cs="Arial"/>
          <w:szCs w:val="22"/>
          <w:lang w:val="en-GB"/>
        </w:rPr>
        <w:t xml:space="preserve">explained that the cost is </w:t>
      </w:r>
      <w:r w:rsidR="00E20C27">
        <w:rPr>
          <w:rFonts w:ascii="Arial" w:hAnsi="Arial" w:cs="Arial"/>
          <w:szCs w:val="22"/>
          <w:lang w:val="en-GB"/>
        </w:rPr>
        <w:t xml:space="preserve">included </w:t>
      </w:r>
      <w:r w:rsidR="00E20C27" w:rsidRPr="005270C8">
        <w:rPr>
          <w:rFonts w:ascii="Arial" w:hAnsi="Arial" w:cs="Arial"/>
          <w:i/>
          <w:szCs w:val="22"/>
          <w:lang w:val="en-GB"/>
        </w:rPr>
        <w:t>ex</w:t>
      </w:r>
      <w:r w:rsidR="005D2856">
        <w:rPr>
          <w:rFonts w:ascii="Arial" w:hAnsi="Arial" w:cs="Arial"/>
          <w:i/>
          <w:szCs w:val="22"/>
          <w:lang w:val="en-GB"/>
        </w:rPr>
        <w:t>-</w:t>
      </w:r>
      <w:r w:rsidR="00E20C27" w:rsidRPr="005270C8">
        <w:rPr>
          <w:rFonts w:ascii="Arial" w:hAnsi="Arial" w:cs="Arial"/>
          <w:i/>
          <w:szCs w:val="22"/>
          <w:lang w:val="en-GB"/>
        </w:rPr>
        <w:t>post</w:t>
      </w:r>
      <w:r w:rsidR="00E20C27">
        <w:rPr>
          <w:rFonts w:ascii="Arial" w:hAnsi="Arial" w:cs="Arial"/>
          <w:szCs w:val="22"/>
          <w:lang w:val="en-GB"/>
        </w:rPr>
        <w:t xml:space="preserve"> in the tariffs (the cost is socialized). Once the new system is working, it will be evaluated the cost of the actions to solve congestions to decide if</w:t>
      </w:r>
      <w:r w:rsidR="005270C8">
        <w:rPr>
          <w:rFonts w:ascii="Arial" w:hAnsi="Arial" w:cs="Arial"/>
          <w:szCs w:val="22"/>
          <w:lang w:val="en-GB"/>
        </w:rPr>
        <w:t xml:space="preserve"> developing new infrastructures</w:t>
      </w:r>
      <w:r w:rsidR="00E20C27">
        <w:rPr>
          <w:rFonts w:ascii="Arial" w:hAnsi="Arial" w:cs="Arial"/>
          <w:szCs w:val="22"/>
          <w:lang w:val="en-GB"/>
        </w:rPr>
        <w:t xml:space="preserve"> is a cheaper alternative</w:t>
      </w:r>
      <w:r w:rsidR="005270C8">
        <w:rPr>
          <w:rFonts w:ascii="Arial" w:hAnsi="Arial" w:cs="Arial"/>
          <w:szCs w:val="22"/>
          <w:lang w:val="en-GB"/>
        </w:rPr>
        <w:t>.</w:t>
      </w:r>
      <w:r w:rsidR="00E20C27">
        <w:rPr>
          <w:rFonts w:ascii="Arial" w:hAnsi="Arial" w:cs="Arial"/>
          <w:szCs w:val="22"/>
          <w:lang w:val="en-GB"/>
        </w:rPr>
        <w:t xml:space="preserve">  </w:t>
      </w:r>
    </w:p>
    <w:p w:rsidR="00146397" w:rsidRDefault="0014639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3B7AF7" w:rsidRDefault="003B7AF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4D0246" w:rsidRDefault="00D36540" w:rsidP="00D36540">
      <w:pPr>
        <w:pStyle w:val="Body1"/>
        <w:spacing w:before="0" w:after="0" w:line="240" w:lineRule="auto"/>
        <w:rPr>
          <w:rFonts w:ascii="Arial" w:hAnsi="Arial" w:cs="Arial"/>
          <w:b/>
          <w:color w:val="auto"/>
          <w:szCs w:val="22"/>
          <w:lang w:val="en-US"/>
        </w:rPr>
      </w:pPr>
      <w:r w:rsidRPr="000A7205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097D" wp14:editId="20DDBCBC">
                <wp:simplePos x="0" y="0"/>
                <wp:positionH relativeFrom="margin">
                  <wp:align>left</wp:align>
                </wp:positionH>
                <wp:positionV relativeFrom="paragraph">
                  <wp:posOffset>-184785</wp:posOffset>
                </wp:positionV>
                <wp:extent cx="6210300" cy="868680"/>
                <wp:effectExtent l="0" t="0" r="1905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8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F3C" w:rsidRDefault="00196CF2" w:rsidP="004C25DC">
                            <w:r>
                              <w:t xml:space="preserve">In </w:t>
                            </w:r>
                          </w:p>
                          <w:p w:rsidR="009507F4" w:rsidRDefault="009507F4" w:rsidP="004C25DC"/>
                          <w:p w:rsidR="00D36540" w:rsidRDefault="00D36540" w:rsidP="004C2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097D" id="Rectángulo 10" o:spid="_x0000_s1026" style="position:absolute;left:0;text-align:left;margin-left:0;margin-top:-14.55pt;width:489pt;height:6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" filled="f" strokecolor="black [3213]" strokeweight="1pt">
                <v:textbox>
                  <w:txbxContent>
                    <w:p w:rsidR="002D2F3C" w:rsidRDefault="00196CF2" w:rsidP="004C25DC">
                      <w:r>
                        <w:t xml:space="preserve">In </w:t>
                      </w:r>
                    </w:p>
                    <w:p w:rsidR="009507F4" w:rsidRDefault="009507F4" w:rsidP="004C25DC"/>
                    <w:p w:rsidR="00D36540" w:rsidRDefault="00D36540" w:rsidP="004C25DC"/>
                  </w:txbxContent>
                </v:textbox>
                <w10:wrap anchorx="margin"/>
              </v:rect>
            </w:pict>
          </mc:Fallback>
        </mc:AlternateContent>
      </w:r>
      <w:r w:rsidR="000357C9" w:rsidRPr="000A7205">
        <w:rPr>
          <w:rFonts w:ascii="Arial" w:hAnsi="Arial" w:cs="Arial"/>
          <w:b/>
          <w:color w:val="auto"/>
          <w:szCs w:val="22"/>
          <w:lang w:val="en-US"/>
        </w:rPr>
        <w:t xml:space="preserve">IG will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keep on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follow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ing the 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evolution of</w:t>
      </w:r>
      <w:r w:rsidR="00E86130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>price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 and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spread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 xml:space="preserve">and the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proper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functioning of the market</w:t>
      </w:r>
      <w:r w:rsidR="00176E43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D36540" w:rsidRPr="000A7205" w:rsidRDefault="00D36540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>CRE will update the group on the progress of the creation of the single gas market area in France.</w:t>
      </w:r>
    </w:p>
    <w:p w:rsidR="000357C9" w:rsidRPr="000A7205" w:rsidRDefault="000357C9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</w:p>
    <w:p w:rsidR="00732008" w:rsidRPr="000A7205" w:rsidRDefault="004D0246" w:rsidP="000357C9">
      <w:pPr>
        <w:pStyle w:val="Body1"/>
        <w:spacing w:before="0" w:after="0"/>
        <w:rPr>
          <w:rFonts w:ascii="Arial" w:hAnsi="Arial" w:cs="Arial"/>
          <w:color w:val="548DD4" w:themeColor="text2" w:themeTint="99"/>
          <w:lang w:val="en-GB"/>
        </w:rPr>
      </w:pPr>
      <w:r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732008" w:rsidRPr="000A7205">
        <w:rPr>
          <w:rFonts w:ascii="Arial" w:hAnsi="Arial" w:cs="Arial"/>
          <w:b/>
          <w:szCs w:val="22"/>
          <w:u w:val="single"/>
          <w:lang w:val="en-US"/>
        </w:rPr>
        <w:t xml:space="preserve">V. WP Fourth target. Infrastructures. </w:t>
      </w:r>
      <w:r w:rsidR="00732008" w:rsidRPr="000A7205">
        <w:rPr>
          <w:rFonts w:ascii="Arial" w:hAnsi="Arial" w:cs="Arial"/>
          <w:color w:val="548DD4" w:themeColor="text2" w:themeTint="99"/>
          <w:lang w:val="en-GB"/>
        </w:rPr>
        <w:t>(</w:t>
      </w:r>
      <w:proofErr w:type="gramStart"/>
      <w:r w:rsidR="00732008" w:rsidRPr="000A7205">
        <w:rPr>
          <w:rFonts w:ascii="Arial" w:hAnsi="Arial" w:cs="Arial"/>
          <w:color w:val="548DD4" w:themeColor="text2" w:themeTint="99"/>
          <w:lang w:val="en-GB"/>
        </w:rPr>
        <w:t>for</w:t>
      </w:r>
      <w:proofErr w:type="gramEnd"/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 information </w:t>
      </w:r>
      <w:r w:rsidR="008257AE" w:rsidRPr="000A7205">
        <w:rPr>
          <w:rFonts w:ascii="Arial" w:hAnsi="Arial" w:cs="Arial"/>
          <w:color w:val="548DD4" w:themeColor="text2" w:themeTint="99"/>
          <w:lang w:val="en-GB"/>
        </w:rPr>
        <w:t xml:space="preserve">by </w:t>
      </w:r>
      <w:r w:rsidR="00550ADC" w:rsidRPr="000A7205">
        <w:rPr>
          <w:rFonts w:ascii="Arial" w:hAnsi="Arial" w:cs="Arial"/>
          <w:color w:val="548DD4" w:themeColor="text2" w:themeTint="99"/>
          <w:lang w:val="en-GB"/>
        </w:rPr>
        <w:t>NRA</w:t>
      </w:r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s) </w:t>
      </w:r>
    </w:p>
    <w:p w:rsidR="000357C9" w:rsidRPr="000A7205" w:rsidRDefault="000357C9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E18F3" w:rsidRPr="006E18F3" w:rsidRDefault="006E18F3" w:rsidP="00423C5A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GB"/>
        </w:rPr>
      </w:pPr>
      <w:r w:rsidRPr="006E18F3">
        <w:rPr>
          <w:rFonts w:ascii="Arial" w:hAnsi="Arial" w:cs="Arial"/>
          <w:b/>
          <w:szCs w:val="22"/>
          <w:u w:val="single"/>
          <w:lang w:val="en-GB"/>
        </w:rPr>
        <w:t xml:space="preserve">V.1. Follow-up STEP </w:t>
      </w:r>
    </w:p>
    <w:p w:rsidR="006E18F3" w:rsidRDefault="006E18F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2B66BC" w:rsidRDefault="0064530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0357C9" w:rsidRPr="000A7205">
        <w:rPr>
          <w:rFonts w:ascii="Arial" w:hAnsi="Arial" w:cs="Arial"/>
          <w:szCs w:val="22"/>
          <w:lang w:val="en-GB"/>
        </w:rPr>
        <w:t xml:space="preserve"> updated on the state of play of the STEP project. </w:t>
      </w:r>
      <w:r w:rsidR="002B66BC">
        <w:rPr>
          <w:rFonts w:ascii="Arial" w:hAnsi="Arial" w:cs="Arial"/>
          <w:szCs w:val="22"/>
          <w:lang w:val="en-GB"/>
        </w:rPr>
        <w:t>The full investment request was received on 23</w:t>
      </w:r>
      <w:r w:rsidR="002B66BC" w:rsidRPr="00755AF3">
        <w:rPr>
          <w:rFonts w:ascii="Arial" w:hAnsi="Arial" w:cs="Arial"/>
          <w:szCs w:val="22"/>
          <w:vertAlign w:val="superscript"/>
          <w:lang w:val="en-GB"/>
        </w:rPr>
        <w:t>th</w:t>
      </w:r>
      <w:r w:rsidR="002B66BC">
        <w:rPr>
          <w:rFonts w:ascii="Arial" w:hAnsi="Arial" w:cs="Arial"/>
          <w:szCs w:val="22"/>
          <w:lang w:val="en-GB"/>
        </w:rPr>
        <w:t xml:space="preserve"> July</w:t>
      </w:r>
      <w:r w:rsidR="005D2856">
        <w:rPr>
          <w:rFonts w:ascii="Arial" w:hAnsi="Arial" w:cs="Arial"/>
          <w:szCs w:val="22"/>
          <w:lang w:val="en-GB"/>
        </w:rPr>
        <w:t xml:space="preserve"> 2018</w:t>
      </w:r>
      <w:r w:rsidR="002B66BC">
        <w:rPr>
          <w:rFonts w:ascii="Arial" w:hAnsi="Arial" w:cs="Arial"/>
          <w:szCs w:val="22"/>
          <w:lang w:val="en-GB"/>
        </w:rPr>
        <w:t xml:space="preserve">. </w:t>
      </w:r>
      <w:r w:rsidR="00146397">
        <w:rPr>
          <w:rFonts w:ascii="Arial" w:hAnsi="Arial" w:cs="Arial"/>
          <w:szCs w:val="22"/>
          <w:lang w:val="en-GB"/>
        </w:rPr>
        <w:t>NRAs</w:t>
      </w:r>
      <w:r w:rsidR="002B66BC">
        <w:rPr>
          <w:rFonts w:ascii="Arial" w:hAnsi="Arial" w:cs="Arial"/>
          <w:szCs w:val="22"/>
          <w:lang w:val="en-GB"/>
        </w:rPr>
        <w:t xml:space="preserve"> have six months to make a decision, namely, until the 23</w:t>
      </w:r>
      <w:r w:rsidR="002B66BC" w:rsidRPr="00755AF3">
        <w:rPr>
          <w:rFonts w:ascii="Arial" w:hAnsi="Arial" w:cs="Arial"/>
          <w:szCs w:val="22"/>
          <w:vertAlign w:val="superscript"/>
          <w:lang w:val="en-GB"/>
        </w:rPr>
        <w:t>th</w:t>
      </w:r>
      <w:r w:rsidR="002B66BC">
        <w:rPr>
          <w:rFonts w:ascii="Arial" w:hAnsi="Arial" w:cs="Arial"/>
          <w:szCs w:val="22"/>
          <w:lang w:val="en-GB"/>
        </w:rPr>
        <w:t xml:space="preserve"> January</w:t>
      </w:r>
      <w:r w:rsidR="005D2856">
        <w:rPr>
          <w:rFonts w:ascii="Arial" w:hAnsi="Arial" w:cs="Arial"/>
          <w:szCs w:val="22"/>
          <w:lang w:val="en-GB"/>
        </w:rPr>
        <w:t xml:space="preserve"> 2019</w:t>
      </w:r>
      <w:r w:rsidR="002B66BC">
        <w:rPr>
          <w:rFonts w:ascii="Arial" w:hAnsi="Arial" w:cs="Arial"/>
          <w:szCs w:val="22"/>
          <w:lang w:val="en-GB"/>
        </w:rPr>
        <w:t>. There are four CBAs report</w:t>
      </w:r>
      <w:r w:rsidR="00BF5FC3">
        <w:rPr>
          <w:rFonts w:ascii="Arial" w:hAnsi="Arial" w:cs="Arial"/>
          <w:szCs w:val="22"/>
          <w:lang w:val="en-GB"/>
        </w:rPr>
        <w:t xml:space="preserve"> of the STEP project</w:t>
      </w:r>
      <w:r w:rsidR="00755AF3">
        <w:rPr>
          <w:rFonts w:ascii="Arial" w:hAnsi="Arial" w:cs="Arial"/>
          <w:szCs w:val="22"/>
          <w:lang w:val="en-GB"/>
        </w:rPr>
        <w:t xml:space="preserve"> </w:t>
      </w:r>
      <w:r w:rsidR="002B66BC">
        <w:rPr>
          <w:rFonts w:ascii="Arial" w:hAnsi="Arial" w:cs="Arial"/>
          <w:szCs w:val="22"/>
          <w:lang w:val="en-GB"/>
        </w:rPr>
        <w:t>and NRAs</w:t>
      </w:r>
      <w:r w:rsidR="00B362AF">
        <w:rPr>
          <w:rFonts w:ascii="Arial" w:hAnsi="Arial" w:cs="Arial"/>
          <w:szCs w:val="22"/>
          <w:lang w:val="en-GB"/>
        </w:rPr>
        <w:t xml:space="preserve"> are currently</w:t>
      </w:r>
      <w:r w:rsidR="002B66BC">
        <w:rPr>
          <w:rFonts w:ascii="Arial" w:hAnsi="Arial" w:cs="Arial"/>
          <w:szCs w:val="22"/>
          <w:lang w:val="en-GB"/>
        </w:rPr>
        <w:t xml:space="preserve"> discussing on what inputs must be considered </w:t>
      </w:r>
      <w:r w:rsidR="0091417C">
        <w:rPr>
          <w:rFonts w:ascii="Arial" w:hAnsi="Arial" w:cs="Arial"/>
          <w:szCs w:val="22"/>
          <w:lang w:val="en-GB"/>
        </w:rPr>
        <w:t>with regard to</w:t>
      </w:r>
      <w:r w:rsidR="002B66BC">
        <w:rPr>
          <w:rFonts w:ascii="Arial" w:hAnsi="Arial" w:cs="Arial"/>
          <w:szCs w:val="22"/>
          <w:lang w:val="en-GB"/>
        </w:rPr>
        <w:t xml:space="preserve"> scenarios, CAPEX, OPEX, etc. For the time being</w:t>
      </w:r>
      <w:r w:rsidR="0091417C">
        <w:rPr>
          <w:rFonts w:ascii="Arial" w:hAnsi="Arial" w:cs="Arial"/>
          <w:szCs w:val="22"/>
          <w:lang w:val="en-GB"/>
        </w:rPr>
        <w:t>,</w:t>
      </w:r>
      <w:r w:rsidR="002B66BC">
        <w:rPr>
          <w:rFonts w:ascii="Arial" w:hAnsi="Arial" w:cs="Arial"/>
          <w:szCs w:val="22"/>
          <w:lang w:val="en-GB"/>
        </w:rPr>
        <w:t xml:space="preserve"> everything is open for discussion.</w:t>
      </w:r>
    </w:p>
    <w:p w:rsidR="002B66BC" w:rsidRDefault="002B66BC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B362AF" w:rsidRDefault="002B66BC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ACER stated that they are following the discussion very closely and asked </w:t>
      </w:r>
      <w:r w:rsidR="005701ED">
        <w:rPr>
          <w:rFonts w:ascii="Arial" w:hAnsi="Arial" w:cs="Arial"/>
          <w:szCs w:val="22"/>
          <w:lang w:val="en-GB"/>
        </w:rPr>
        <w:t xml:space="preserve">NRAs </w:t>
      </w:r>
      <w:r>
        <w:rPr>
          <w:rFonts w:ascii="Arial" w:hAnsi="Arial" w:cs="Arial"/>
          <w:szCs w:val="22"/>
          <w:lang w:val="en-GB"/>
        </w:rPr>
        <w:t xml:space="preserve">to keep them informed. ACER </w:t>
      </w:r>
      <w:r w:rsidR="00D31A20">
        <w:rPr>
          <w:rFonts w:ascii="Arial" w:hAnsi="Arial" w:cs="Arial"/>
          <w:szCs w:val="22"/>
          <w:lang w:val="en-GB"/>
        </w:rPr>
        <w:t>noted</w:t>
      </w:r>
      <w:r>
        <w:rPr>
          <w:rFonts w:ascii="Arial" w:hAnsi="Arial" w:cs="Arial"/>
          <w:szCs w:val="22"/>
          <w:lang w:val="en-GB"/>
        </w:rPr>
        <w:t xml:space="preserve"> that in case </w:t>
      </w:r>
      <w:r w:rsidR="00D31A20">
        <w:rPr>
          <w:rFonts w:ascii="Arial" w:hAnsi="Arial" w:cs="Arial"/>
          <w:szCs w:val="22"/>
          <w:lang w:val="en-GB"/>
        </w:rPr>
        <w:t xml:space="preserve">that no </w:t>
      </w:r>
      <w:r w:rsidR="005D2856">
        <w:rPr>
          <w:rFonts w:ascii="Arial" w:hAnsi="Arial" w:cs="Arial"/>
          <w:szCs w:val="22"/>
          <w:lang w:val="en-GB"/>
        </w:rPr>
        <w:t xml:space="preserve">full </w:t>
      </w:r>
      <w:r w:rsidR="00D31A20">
        <w:rPr>
          <w:rFonts w:ascii="Arial" w:hAnsi="Arial" w:cs="Arial"/>
          <w:szCs w:val="22"/>
          <w:lang w:val="en-GB"/>
        </w:rPr>
        <w:t xml:space="preserve">agreement is reached and </w:t>
      </w:r>
      <w:r>
        <w:rPr>
          <w:rFonts w:ascii="Arial" w:hAnsi="Arial" w:cs="Arial"/>
          <w:szCs w:val="22"/>
          <w:lang w:val="en-GB"/>
        </w:rPr>
        <w:t>is submitted for ACER´s decision, they will start their analysis to make a decision from zero.</w:t>
      </w:r>
      <w:r w:rsidR="00B362AF">
        <w:rPr>
          <w:rFonts w:ascii="Arial" w:hAnsi="Arial" w:cs="Arial"/>
          <w:szCs w:val="22"/>
          <w:lang w:val="en-GB"/>
        </w:rPr>
        <w:t xml:space="preserve"> </w:t>
      </w:r>
    </w:p>
    <w:p w:rsidR="00C303B5" w:rsidRPr="00285AB4" w:rsidRDefault="00C303B5" w:rsidP="00285AB4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8462F" w:rsidRPr="002B420D" w:rsidRDefault="002B420D" w:rsidP="002B420D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A7205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CFDB" wp14:editId="14EDE6B8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343650" cy="480060"/>
                <wp:effectExtent l="0" t="0" r="19050" b="1524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83C9B" id="Rectángulo 6" o:spid="_x0000_s1026" style="position:absolute;margin-left:0;margin-top:.55pt;width:499.5pt;height:3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68462F" w:rsidRPr="000A7205">
        <w:rPr>
          <w:rFonts w:ascii="Arial" w:hAnsi="Arial" w:cs="Arial"/>
          <w:szCs w:val="22"/>
        </w:rPr>
        <w:t xml:space="preserve"> </w:t>
      </w:r>
      <w:r w:rsidR="0068462F" w:rsidRPr="002B420D">
        <w:rPr>
          <w:rFonts w:ascii="Arial" w:hAnsi="Arial" w:cs="Arial"/>
          <w:b/>
          <w:sz w:val="22"/>
          <w:szCs w:val="22"/>
        </w:rPr>
        <w:t>TSOs/NRAs will keep informed IG on the progress of the plans/projects for developing infrastructures</w:t>
      </w:r>
      <w:r w:rsidR="000357C9" w:rsidRPr="002B420D">
        <w:rPr>
          <w:rFonts w:ascii="Arial" w:hAnsi="Arial" w:cs="Arial"/>
          <w:b/>
          <w:sz w:val="22"/>
          <w:szCs w:val="22"/>
        </w:rPr>
        <w:t xml:space="preserve">, in particular, about the state of play of </w:t>
      </w:r>
      <w:r w:rsidR="00EE1A4D" w:rsidRPr="002B420D">
        <w:rPr>
          <w:rFonts w:ascii="Arial" w:hAnsi="Arial" w:cs="Arial"/>
          <w:b/>
          <w:sz w:val="22"/>
          <w:szCs w:val="22"/>
        </w:rPr>
        <w:t>the STEP project</w:t>
      </w:r>
      <w:r w:rsidR="0068462F" w:rsidRPr="002B420D">
        <w:rPr>
          <w:rFonts w:ascii="Arial" w:hAnsi="Arial" w:cs="Arial"/>
          <w:b/>
          <w:sz w:val="22"/>
          <w:szCs w:val="22"/>
        </w:rPr>
        <w:t>.</w:t>
      </w:r>
    </w:p>
    <w:p w:rsidR="008257AE" w:rsidRPr="000A7205" w:rsidRDefault="008257AE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VI. </w:t>
      </w: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Other issues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EB7FC1" w:rsidRPr="00EB7FC1" w:rsidRDefault="003030D3" w:rsidP="00EB7FC1">
      <w:pPr>
        <w:contextualSpacing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VI.1. New LNG model in Spain</w:t>
      </w:r>
      <w:r w:rsidR="00EB7FC1"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CNMC)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4530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The Chair informed that it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is currently open a public consultation in Spain about </w:t>
      </w:r>
      <w:r w:rsidR="004E3EA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a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new model</w:t>
      </w:r>
      <w:r w:rsidR="0086661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to manage LNG terminals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The consultation </w:t>
      </w:r>
      <w:r w:rsidR="005D285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shows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five </w:t>
      </w:r>
      <w:r w:rsidR="00E87DC7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separate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models. The target is to optimize the use of the six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Spanish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LNG terminals. </w:t>
      </w:r>
      <w:r w:rsidR="00776AF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Virtual LNG storage tank and virtual storage regasification plant for the set of LNG plants is the model proposed. </w:t>
      </w:r>
      <w:r w:rsidR="00EF6196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 consultation will be open until the 31</w:t>
      </w:r>
      <w:r w:rsidR="00EF6196" w:rsidRPr="00EF6196">
        <w:rPr>
          <w:rFonts w:ascii="Arial" w:eastAsia="Arial Unicode MS" w:hAnsi="Arial" w:cs="Arial"/>
          <w:color w:val="000000"/>
          <w:sz w:val="22"/>
          <w:szCs w:val="22"/>
          <w:vertAlign w:val="superscript"/>
          <w:lang w:eastAsia="es-ES"/>
        </w:rPr>
        <w:t>st</w:t>
      </w:r>
      <w:r w:rsidR="003F463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October.</w:t>
      </w:r>
    </w:p>
    <w:p w:rsidR="003030D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EB7FC1" w:rsidRPr="00EB7FC1" w:rsidRDefault="003030D3" w:rsidP="00EB7FC1">
      <w:p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VI.2. Plan for implementation of UIOLI LT at VIP </w:t>
      </w:r>
      <w:proofErr w:type="spellStart"/>
      <w:r w:rsidRP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Ib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érico</w:t>
      </w:r>
      <w:proofErr w:type="spellEnd"/>
      <w:r w:rsidR="00EB7FC1" w:rsidRPr="00EB7FC1">
        <w:rPr>
          <w:rFonts w:ascii="Arial" w:eastAsia="Arial Unicode MS" w:hAnsi="Arial" w:cs="Arial"/>
          <w:b/>
          <w:color w:val="000000"/>
          <w:u w:val="single" w:color="000000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information by ERSE)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explained that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in VIP </w:t>
      </w:r>
      <w:proofErr w:type="spellStart"/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Ibérico</w:t>
      </w:r>
      <w:proofErr w:type="spellEnd"/>
      <w:r w:rsidR="002A3691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up to now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2A3691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it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was offered capacity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only for one year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After new CAM </w:t>
      </w:r>
      <w:r w:rsidR="00BA3018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came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into force, it is offered capacity for the next 5 years so f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rom no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w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on it is necessary to implement the UIOLI LT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mechanism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They will start working on the design of th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is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mechanism</w:t>
      </w:r>
      <w:r w:rsidR="00435FC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soon but 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noted that </w:t>
      </w:r>
      <w:r w:rsidR="00435FC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they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are</w:t>
      </w:r>
      <w:r w:rsidR="001F2F7B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currently</w:t>
      </w:r>
      <w:r w:rsidR="003E408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focused on tariffs.</w:t>
      </w:r>
    </w:p>
    <w:p w:rsidR="003030D3" w:rsidRDefault="003030D3" w:rsidP="003030D3">
      <w:pPr>
        <w:rPr>
          <w:b/>
          <w:lang w:val="en-GB"/>
        </w:rPr>
      </w:pPr>
    </w:p>
    <w:p w:rsidR="00EB7FC1" w:rsidRPr="00EB7FC1" w:rsidRDefault="003030D3" w:rsidP="00EB7FC1">
      <w:p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3030D3"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eastAsia="es-ES"/>
        </w:rPr>
        <w:t>VI.3. Public consultation on tariffs in Portugal.</w:t>
      </w:r>
      <w:r w:rsidRP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</w:t>
      </w:r>
      <w:proofErr w:type="gramStart"/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for</w:t>
      </w:r>
      <w:proofErr w:type="gramEnd"/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 xml:space="preserve"> information by ERSE)</w:t>
      </w: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/>
          <w:lang w:eastAsia="es-ES"/>
        </w:rPr>
      </w:pP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ERSE informed that 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there is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currently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open a public consultation on tariffs (TAR NC)</w:t>
      </w:r>
      <w:r w:rsidR="0003218E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 Portugal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. There are three models</w:t>
      </w:r>
      <w:r w:rsidR="005278A7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on consultation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:</w:t>
      </w:r>
      <w:r>
        <w:rPr>
          <w:b/>
          <w:lang w:val="en-GB"/>
        </w:rPr>
        <w:t xml:space="preserve"> </w:t>
      </w:r>
      <w:r w:rsidRPr="003030D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capacity distance model, matrix model and a modified capacity distance model taking into account incremental costs. They have shared the Excel </w:t>
      </w:r>
      <w:r w:rsidR="007A38A8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sheets </w:t>
      </w:r>
      <w:r w:rsidRPr="003030D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in order to everybody be able to replicate the calculations.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 w:rsidRPr="000A7205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9310D" wp14:editId="597BB103">
                <wp:simplePos x="0" y="0"/>
                <wp:positionH relativeFrom="margin">
                  <wp:posOffset>-1270</wp:posOffset>
                </wp:positionH>
                <wp:positionV relativeFrom="paragraph">
                  <wp:posOffset>95250</wp:posOffset>
                </wp:positionV>
                <wp:extent cx="6080760" cy="601980"/>
                <wp:effectExtent l="0" t="0" r="15240" b="2667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01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BAC50" id="Rectángulo 7" o:spid="_x0000_s1026" style="position:absolute;margin-left:-.1pt;margin-top:7.5pt;width:478.8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3030D3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CNMC and ERSE invited</w:t>
      </w:r>
      <w:r w:rsidR="00CE27F4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attendants</w:t>
      </w: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to participate in the public consultations on new LNG model in S</w:t>
      </w:r>
      <w:r w:rsidR="00CE27F4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pain and on tariffs in Portugal</w:t>
      </w: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.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ERSE will develop a proposal on UIOLI LT mechanism in VIP </w:t>
      </w:r>
      <w:proofErr w:type="spellStart"/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Ibérico</w:t>
      </w:r>
      <w:proofErr w:type="spellEnd"/>
      <w:r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>.</w:t>
      </w:r>
    </w:p>
    <w:p w:rsidR="006932B5" w:rsidRDefault="006932B5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</w:pPr>
    </w:p>
    <w:p w:rsidR="00EB7FC1" w:rsidRPr="00EB7FC1" w:rsidRDefault="003030D3" w:rsidP="00EB7FC1">
      <w:pPr>
        <w:tabs>
          <w:tab w:val="left" w:pos="720"/>
          <w:tab w:val="num" w:pos="840"/>
        </w:tabs>
        <w:spacing w:line="360" w:lineRule="auto"/>
        <w:jc w:val="both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VII. 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New activities: brainstorming on new work program</w:t>
      </w:r>
      <w:r w:rsidR="00EB7FC1">
        <w:rPr>
          <w:rFonts w:ascii="Arial" w:eastAsia="Arial Unicode MS" w:hAnsi="Arial" w:cs="Arial"/>
          <w:b/>
          <w:color w:val="000000"/>
          <w:sz w:val="22"/>
          <w:szCs w:val="22"/>
          <w:lang w:eastAsia="es-ES"/>
        </w:rPr>
        <w:t xml:space="preserve"> </w:t>
      </w:r>
      <w:r w:rsidR="00EB7FC1" w:rsidRPr="00EB7FC1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>(for discussion by NRAs and TSOs)</w:t>
      </w:r>
    </w:p>
    <w:p w:rsidR="003030D3" w:rsidRDefault="003030D3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</w:p>
    <w:p w:rsidR="006E18F3" w:rsidRDefault="006E18F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The Chair open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ed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a brainstorming about the issues to </w:t>
      </w:r>
      <w:r w:rsidR="00E80F1A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be 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address</w:t>
      </w:r>
      <w:r w:rsidR="00E80F1A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ed</w:t>
      </w:r>
      <w:r w:rsidR="001D5B2D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in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the </w:t>
      </w:r>
      <w:r w:rsidR="00545D2B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next SGRI W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ork </w:t>
      </w:r>
      <w:r w:rsidR="00545D2B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P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rogram for the period 2019-2020. </w:t>
      </w:r>
    </w:p>
    <w:p w:rsidR="006E18F3" w:rsidRDefault="006E18F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460D30" w:rsidRDefault="00354CB2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There were proposals</w:t>
      </w:r>
      <w:r w:rsidR="00460D30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around three main topics:</w:t>
      </w:r>
    </w:p>
    <w:p w:rsidR="00DF2C73" w:rsidRDefault="00DF2C7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6E18F3" w:rsidRDefault="00460D30" w:rsidP="00460D30">
      <w:pPr>
        <w:pStyle w:val="Prrafodelista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 xml:space="preserve">More engagement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in energy transition</w:t>
      </w:r>
      <w:r w:rsidR="003C1793">
        <w:rPr>
          <w:rFonts w:ascii="Arial" w:eastAsia="Arial Unicode MS" w:hAnsi="Arial" w:cs="Arial"/>
          <w:color w:val="000000"/>
          <w:lang w:val="en-GB" w:eastAsia="es-ES"/>
        </w:rPr>
        <w:t xml:space="preserve"> and gas decarbonisation</w:t>
      </w:r>
      <w:r w:rsidR="000D10FD" w:rsidRPr="00460D30">
        <w:rPr>
          <w:rFonts w:ascii="Arial" w:eastAsia="Arial Unicode MS" w:hAnsi="Arial" w:cs="Arial"/>
          <w:color w:val="000000"/>
          <w:lang w:val="en-GB" w:eastAsia="es-ES"/>
        </w:rPr>
        <w:t>. I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>n this sense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 xml:space="preserve"> it was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propose</w:t>
      </w:r>
      <w:r w:rsidR="001C3B40" w:rsidRPr="00460D30">
        <w:rPr>
          <w:rFonts w:ascii="Arial" w:eastAsia="Arial Unicode MS" w:hAnsi="Arial" w:cs="Arial"/>
          <w:color w:val="000000"/>
          <w:lang w:val="en-GB" w:eastAsia="es-ES"/>
        </w:rPr>
        <w:t>d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 xml:space="preserve"> to address issues such as cross border trade and certificates of origin, sharing best practices/experiences </w:t>
      </w:r>
      <w:r>
        <w:rPr>
          <w:rFonts w:ascii="Arial" w:eastAsia="Arial Unicode MS" w:hAnsi="Arial" w:cs="Arial"/>
          <w:color w:val="000000"/>
          <w:lang w:val="en-GB" w:eastAsia="es-ES"/>
        </w:rPr>
        <w:t xml:space="preserve">in general, and in particular, </w:t>
      </w:r>
      <w:r w:rsidR="006E18F3" w:rsidRPr="00460D30">
        <w:rPr>
          <w:rFonts w:ascii="Arial" w:eastAsia="Arial Unicode MS" w:hAnsi="Arial" w:cs="Arial"/>
          <w:color w:val="000000"/>
          <w:lang w:val="en-GB" w:eastAsia="es-ES"/>
        </w:rPr>
        <w:t>on renewable gases</w:t>
      </w:r>
      <w:r w:rsidR="001D5B2D" w:rsidRPr="00460D30">
        <w:rPr>
          <w:rFonts w:ascii="Arial" w:eastAsia="Arial Unicode MS" w:hAnsi="Arial" w:cs="Arial"/>
          <w:color w:val="000000"/>
          <w:lang w:val="en-GB" w:eastAsia="es-ES"/>
        </w:rPr>
        <w:t>.</w:t>
      </w:r>
    </w:p>
    <w:p w:rsidR="00E80F1A" w:rsidRDefault="00460D30" w:rsidP="00E0126F">
      <w:pPr>
        <w:pStyle w:val="Prrafodelista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>T</w:t>
      </w:r>
      <w:r w:rsidR="001D5B2D" w:rsidRPr="00460D30">
        <w:rPr>
          <w:rFonts w:ascii="Arial" w:eastAsia="Arial Unicode MS" w:hAnsi="Arial" w:cs="Arial"/>
          <w:color w:val="000000"/>
          <w:lang w:val="en-GB" w:eastAsia="es-ES"/>
        </w:rPr>
        <w:t xml:space="preserve">ariffs. It was proposed to study the spreads at IPs, the consequences in electricity sector of the 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 xml:space="preserve">existence of different tariff regimes in electricity and gas and how to integrate the two visions. </w:t>
      </w:r>
    </w:p>
    <w:p w:rsidR="0078457B" w:rsidRDefault="00460D30" w:rsidP="004C7939">
      <w:pPr>
        <w:pStyle w:val="Prrafodelista"/>
        <w:numPr>
          <w:ilvl w:val="0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>I</w:t>
      </w:r>
      <w:r>
        <w:rPr>
          <w:rFonts w:ascii="Arial" w:eastAsia="Arial Unicode MS" w:hAnsi="Arial" w:cs="Arial"/>
          <w:color w:val="000000"/>
          <w:lang w:val="en-GB" w:eastAsia="es-ES"/>
        </w:rPr>
        <w:t>nfrastructures</w:t>
      </w:r>
      <w:r w:rsidR="0078457B">
        <w:rPr>
          <w:rFonts w:ascii="Arial" w:eastAsia="Arial Unicode MS" w:hAnsi="Arial" w:cs="Arial"/>
          <w:color w:val="000000"/>
          <w:lang w:val="en-GB" w:eastAsia="es-ES"/>
        </w:rPr>
        <w:t>:</w:t>
      </w:r>
      <w:r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78457B" w:rsidRDefault="00E80F1A" w:rsidP="00035BC2">
      <w:pPr>
        <w:pStyle w:val="Prrafodelista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What </w:t>
      </w:r>
      <w:r w:rsidR="00AB19AC">
        <w:rPr>
          <w:rFonts w:ascii="Arial" w:eastAsia="Arial Unicode MS" w:hAnsi="Arial" w:cs="Arial"/>
          <w:color w:val="000000"/>
          <w:lang w:val="en-GB" w:eastAsia="es-ES"/>
        </w:rPr>
        <w:t xml:space="preserve">must be 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>take</w:t>
      </w:r>
      <w:r w:rsidR="00AB19AC">
        <w:rPr>
          <w:rFonts w:ascii="Arial" w:eastAsia="Arial Unicode MS" w:hAnsi="Arial" w:cs="Arial"/>
          <w:color w:val="000000"/>
          <w:lang w:val="en-GB" w:eastAsia="es-ES"/>
        </w:rPr>
        <w:t>n</w:t>
      </w:r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 into account to build the scenarios for infrastructures </w:t>
      </w:r>
      <w:proofErr w:type="gramStart"/>
      <w:r w:rsidRPr="00460D30">
        <w:rPr>
          <w:rFonts w:ascii="Arial" w:eastAsia="Arial Unicode MS" w:hAnsi="Arial" w:cs="Arial"/>
          <w:color w:val="000000"/>
          <w:lang w:val="en-GB" w:eastAsia="es-ES"/>
        </w:rPr>
        <w:t>development</w:t>
      </w:r>
      <w:r w:rsidR="0078457B">
        <w:rPr>
          <w:rFonts w:ascii="Arial" w:eastAsia="Arial Unicode MS" w:hAnsi="Arial" w:cs="Arial"/>
          <w:color w:val="000000"/>
          <w:lang w:val="en-GB" w:eastAsia="es-ES"/>
        </w:rPr>
        <w:t>.</w:t>
      </w:r>
      <w:proofErr w:type="gramEnd"/>
      <w:r w:rsidRPr="00460D30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78457B" w:rsidRDefault="0078457B" w:rsidP="00035BC2">
      <w:pPr>
        <w:pStyle w:val="Prrafodelista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>D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>ynamic capacity calculation for infrastructures (how to maximize the capacity offered)</w:t>
      </w:r>
      <w:r>
        <w:rPr>
          <w:rFonts w:ascii="Arial" w:eastAsia="Arial Unicode MS" w:hAnsi="Arial" w:cs="Arial"/>
          <w:color w:val="000000"/>
          <w:lang w:val="en-GB" w:eastAsia="es-ES"/>
        </w:rPr>
        <w:t>.</w:t>
      </w:r>
      <w:r w:rsidR="00B753AF">
        <w:rPr>
          <w:rFonts w:ascii="Arial" w:eastAsia="Arial Unicode MS" w:hAnsi="Arial" w:cs="Arial"/>
          <w:color w:val="000000"/>
          <w:lang w:val="en-GB" w:eastAsia="es-ES"/>
        </w:rPr>
        <w:t xml:space="preserve"> </w:t>
      </w:r>
    </w:p>
    <w:p w:rsidR="001D5B2D" w:rsidRPr="00460D30" w:rsidRDefault="0078457B" w:rsidP="00035BC2">
      <w:pPr>
        <w:pStyle w:val="Prrafodelista"/>
        <w:numPr>
          <w:ilvl w:val="1"/>
          <w:numId w:val="31"/>
        </w:numPr>
        <w:contextualSpacing/>
        <w:jc w:val="both"/>
        <w:rPr>
          <w:rFonts w:ascii="Arial" w:eastAsia="Arial Unicode MS" w:hAnsi="Arial" w:cs="Arial"/>
          <w:color w:val="000000"/>
          <w:lang w:val="en-GB" w:eastAsia="es-ES"/>
        </w:rPr>
      </w:pPr>
      <w:r>
        <w:rPr>
          <w:rFonts w:ascii="Arial" w:eastAsia="Arial Unicode MS" w:hAnsi="Arial" w:cs="Arial"/>
          <w:color w:val="000000"/>
          <w:lang w:val="en-GB" w:eastAsia="es-ES"/>
        </w:rPr>
        <w:t>P</w:t>
      </w:r>
      <w:r w:rsidR="00B753AF">
        <w:rPr>
          <w:rFonts w:ascii="Arial" w:eastAsia="Arial Unicode MS" w:hAnsi="Arial" w:cs="Arial"/>
          <w:color w:val="000000"/>
          <w:lang w:val="en-GB" w:eastAsia="es-ES"/>
        </w:rPr>
        <w:t>otential for the application of</w:t>
      </w:r>
      <w:r w:rsidR="00E80F1A" w:rsidRPr="00460D30">
        <w:rPr>
          <w:rFonts w:ascii="Arial" w:eastAsia="Arial Unicode MS" w:hAnsi="Arial" w:cs="Arial"/>
          <w:color w:val="000000"/>
          <w:lang w:val="en-GB" w:eastAsia="es-ES"/>
        </w:rPr>
        <w:t xml:space="preserve"> implicit allocation mechanism.</w:t>
      </w:r>
    </w:p>
    <w:p w:rsidR="00E80F1A" w:rsidRDefault="00E80F1A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It was agreed to</w:t>
      </w:r>
      <w:r w:rsidR="00B753AF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 draft a proposal of W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ork </w:t>
      </w:r>
      <w:r w:rsidR="00B753AF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P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rogramme 2019-2020 </w:t>
      </w:r>
      <w:r w:rsidR="00675548"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 xml:space="preserve">and </w:t>
      </w:r>
      <w:r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  <w:t>to share it online before the next IG meeting.</w:t>
      </w:r>
    </w:p>
    <w:p w:rsidR="002643C4" w:rsidRDefault="002643C4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  <w:r w:rsidRPr="000A7205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98CC7" wp14:editId="573A74B9">
                <wp:simplePos x="0" y="0"/>
                <wp:positionH relativeFrom="margin">
                  <wp:posOffset>-85090</wp:posOffset>
                </wp:positionH>
                <wp:positionV relativeFrom="paragraph">
                  <wp:posOffset>94615</wp:posOffset>
                </wp:positionV>
                <wp:extent cx="6080760" cy="480060"/>
                <wp:effectExtent l="0" t="0" r="1524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23382" id="Rectángulo 6" o:spid="_x0000_s1026" style="position:absolute;margin-left:-6.7pt;margin-top:7.45pt;width:478.8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2643C4" w:rsidRPr="002643C4" w:rsidRDefault="002643C4" w:rsidP="003030D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CNMC will </w:t>
      </w:r>
      <w:r w:rsidR="004C4F7C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draft and 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share</w:t>
      </w:r>
      <w:r w:rsidRPr="002643C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online a </w:t>
      </w:r>
      <w:r w:rsidR="004C4F7C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>proposal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of</w:t>
      </w:r>
      <w:r w:rsidRPr="002643C4"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SGRI Work Program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n-GB" w:eastAsia="es-ES"/>
        </w:rPr>
        <w:t xml:space="preserve"> 2019-2020 before the next IG meeting</w:t>
      </w:r>
    </w:p>
    <w:p w:rsidR="002643C4" w:rsidRDefault="002643C4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3030D3" w:rsidRPr="003030D3" w:rsidRDefault="003030D3" w:rsidP="003030D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EB7FC1" w:rsidRPr="000A7205" w:rsidRDefault="00EB7FC1" w:rsidP="00EB7FC1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</w:t>
      </w: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</w:t>
      </w: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. AOB</w:t>
      </w:r>
    </w:p>
    <w:p w:rsidR="003030D3" w:rsidRPr="003030D3" w:rsidRDefault="003030D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val="en-GB" w:eastAsia="es-ES"/>
        </w:rPr>
      </w:pPr>
    </w:p>
    <w:p w:rsidR="00645303" w:rsidRDefault="00DE1D5F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No other issue was raised. </w:t>
      </w:r>
    </w:p>
    <w:p w:rsidR="00DE1D5F" w:rsidRDefault="00DE1D5F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732008" w:rsidRPr="000A7205" w:rsidRDefault="00460D30" w:rsidP="0064530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IX</w:t>
      </w:r>
      <w:r w:rsidR="00732008"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. Calendar for the next meeting.</w:t>
      </w:r>
    </w:p>
    <w:p w:rsidR="000350F8" w:rsidRPr="000A7205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0350F8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921A1E">
        <w:rPr>
          <w:rFonts w:ascii="Arial" w:hAnsi="Arial" w:cs="Arial"/>
          <w:b/>
          <w:szCs w:val="22"/>
          <w:lang w:val="en-US"/>
        </w:rPr>
        <w:t xml:space="preserve">Next IG meeting: </w:t>
      </w:r>
      <w:r w:rsidR="00B362AF">
        <w:rPr>
          <w:rFonts w:ascii="Arial" w:hAnsi="Arial" w:cs="Arial"/>
          <w:b/>
          <w:szCs w:val="22"/>
          <w:lang w:val="en-US"/>
        </w:rPr>
        <w:t>1</w:t>
      </w:r>
      <w:r w:rsidR="00EF6196">
        <w:rPr>
          <w:rFonts w:ascii="Arial" w:hAnsi="Arial" w:cs="Arial"/>
          <w:b/>
          <w:szCs w:val="22"/>
          <w:lang w:val="en-US"/>
        </w:rPr>
        <w:t>5</w:t>
      </w:r>
      <w:r w:rsidR="00560123"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560123" w:rsidRPr="00921A1E">
        <w:rPr>
          <w:rFonts w:ascii="Arial" w:hAnsi="Arial" w:cs="Arial"/>
          <w:b/>
          <w:szCs w:val="22"/>
          <w:lang w:val="en-US"/>
        </w:rPr>
        <w:t xml:space="preserve"> </w:t>
      </w:r>
      <w:r w:rsidR="00EF6196">
        <w:rPr>
          <w:rFonts w:ascii="Arial" w:hAnsi="Arial" w:cs="Arial"/>
          <w:b/>
          <w:szCs w:val="22"/>
          <w:lang w:val="en-US"/>
        </w:rPr>
        <w:t xml:space="preserve">January 2019 </w:t>
      </w:r>
      <w:r w:rsidR="00B362AF" w:rsidRPr="00645303">
        <w:rPr>
          <w:rFonts w:ascii="Arial" w:hAnsi="Arial" w:cs="Arial"/>
          <w:szCs w:val="22"/>
          <w:lang w:val="en-US"/>
        </w:rPr>
        <w:t>(</w:t>
      </w:r>
      <w:r w:rsidR="00EF6196">
        <w:rPr>
          <w:rFonts w:ascii="Arial" w:hAnsi="Arial" w:cs="Arial"/>
          <w:szCs w:val="22"/>
          <w:lang w:val="en-US"/>
        </w:rPr>
        <w:t>by telco</w:t>
      </w:r>
      <w:r w:rsidR="00B362AF" w:rsidRPr="00645303">
        <w:rPr>
          <w:rFonts w:ascii="Arial" w:hAnsi="Arial" w:cs="Arial"/>
          <w:szCs w:val="22"/>
          <w:lang w:val="en-US"/>
        </w:rPr>
        <w:t>)</w:t>
      </w:r>
      <w:r w:rsidRPr="00645303">
        <w:rPr>
          <w:rFonts w:ascii="Arial" w:hAnsi="Arial" w:cs="Arial"/>
          <w:szCs w:val="22"/>
          <w:lang w:val="en-US"/>
        </w:rPr>
        <w:t>.</w:t>
      </w:r>
    </w:p>
    <w:p w:rsidR="002F3B74" w:rsidRDefault="002F3B74" w:rsidP="002F3B74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Next S</w:t>
      </w:r>
      <w:r w:rsidRPr="00921A1E">
        <w:rPr>
          <w:rFonts w:ascii="Arial" w:hAnsi="Arial" w:cs="Arial"/>
          <w:b/>
          <w:szCs w:val="22"/>
          <w:lang w:val="en-US"/>
        </w:rPr>
        <w:t xml:space="preserve">G meeting: </w:t>
      </w:r>
      <w:r>
        <w:rPr>
          <w:rFonts w:ascii="Arial" w:hAnsi="Arial" w:cs="Arial"/>
          <w:b/>
          <w:szCs w:val="22"/>
          <w:lang w:val="en-US"/>
        </w:rPr>
        <w:t>19</w:t>
      </w:r>
      <w:r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Pr="00921A1E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March 2019 </w:t>
      </w:r>
      <w:r w:rsidRPr="00645303">
        <w:rPr>
          <w:rFonts w:ascii="Arial" w:hAnsi="Arial" w:cs="Arial"/>
          <w:szCs w:val="22"/>
          <w:lang w:val="en-US"/>
        </w:rPr>
        <w:t>(</w:t>
      </w:r>
      <w:r>
        <w:rPr>
          <w:rFonts w:ascii="Arial" w:hAnsi="Arial" w:cs="Arial"/>
          <w:szCs w:val="22"/>
          <w:lang w:val="en-US"/>
        </w:rPr>
        <w:t>in Madrid</w:t>
      </w:r>
      <w:r w:rsidRPr="00645303">
        <w:rPr>
          <w:rFonts w:ascii="Arial" w:hAnsi="Arial" w:cs="Arial"/>
          <w:szCs w:val="22"/>
          <w:lang w:val="en-US"/>
        </w:rPr>
        <w:t>).</w:t>
      </w:r>
    </w:p>
    <w:p w:rsidR="002F3B74" w:rsidRPr="003879A4" w:rsidRDefault="002F3B74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</w:p>
    <w:sectPr w:rsidR="002F3B74" w:rsidRPr="003879A4" w:rsidSect="00363FD3">
      <w:headerReference w:type="default" r:id="rId10"/>
      <w:footerReference w:type="default" r:id="rId11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5C" w:rsidRDefault="00A4375C">
      <w:r>
        <w:separator/>
      </w:r>
    </w:p>
  </w:endnote>
  <w:endnote w:type="continuationSeparator" w:id="0">
    <w:p w:rsidR="00A4375C" w:rsidRDefault="00A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GRI-IG-4</w:t>
    </w:r>
    <w:r w:rsidR="00E90EEF">
      <w:rPr>
        <w:rFonts w:ascii="Helvetica" w:eastAsia="Arial Unicode MS" w:hAnsi="Arial Unicode MS"/>
        <w:color w:val="000000"/>
        <w:sz w:val="16"/>
        <w:szCs w:val="16"/>
        <w:u w:color="000000"/>
      </w:rPr>
      <w:t>8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BB7105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BB7105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5C" w:rsidRDefault="00A4375C">
      <w:r>
        <w:separator/>
      </w:r>
    </w:p>
  </w:footnote>
  <w:footnote w:type="continuationSeparator" w:id="0">
    <w:p w:rsidR="00A4375C" w:rsidRDefault="00A4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748349EB" wp14:editId="6BB7B6F4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01F28EC7" wp14:editId="515C1D9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5E72323" wp14:editId="1F3BCFE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4A4AB9C" wp14:editId="4C586AD2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AC31920"/>
    <w:multiLevelType w:val="hybridMultilevel"/>
    <w:tmpl w:val="B17211F0"/>
    <w:lvl w:ilvl="0" w:tplc="DE46D87C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7"/>
  </w:num>
  <w:num w:numId="21">
    <w:abstractNumId w:val="30"/>
  </w:num>
  <w:num w:numId="22">
    <w:abstractNumId w:val="18"/>
  </w:num>
  <w:num w:numId="23">
    <w:abstractNumId w:val="24"/>
  </w:num>
  <w:num w:numId="24">
    <w:abstractNumId w:val="26"/>
  </w:num>
  <w:num w:numId="25">
    <w:abstractNumId w:val="22"/>
  </w:num>
  <w:num w:numId="26">
    <w:abstractNumId w:val="29"/>
  </w:num>
  <w:num w:numId="27">
    <w:abstractNumId w:val="21"/>
  </w:num>
  <w:num w:numId="28">
    <w:abstractNumId w:val="23"/>
  </w:num>
  <w:num w:numId="29">
    <w:abstractNumId w:val="28"/>
  </w:num>
  <w:num w:numId="30">
    <w:abstractNumId w:val="25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E51"/>
    <w:rsid w:val="00002E5A"/>
    <w:rsid w:val="0000555E"/>
    <w:rsid w:val="00010876"/>
    <w:rsid w:val="00010CE1"/>
    <w:rsid w:val="00011991"/>
    <w:rsid w:val="00011E16"/>
    <w:rsid w:val="00015500"/>
    <w:rsid w:val="00016E0C"/>
    <w:rsid w:val="000217C2"/>
    <w:rsid w:val="0002686F"/>
    <w:rsid w:val="00026AB2"/>
    <w:rsid w:val="00030029"/>
    <w:rsid w:val="00030161"/>
    <w:rsid w:val="00030839"/>
    <w:rsid w:val="00030D2E"/>
    <w:rsid w:val="000310FE"/>
    <w:rsid w:val="0003218E"/>
    <w:rsid w:val="0003221F"/>
    <w:rsid w:val="00033B1F"/>
    <w:rsid w:val="00033C55"/>
    <w:rsid w:val="000350F8"/>
    <w:rsid w:val="000357C9"/>
    <w:rsid w:val="00035BC2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50E23"/>
    <w:rsid w:val="00051401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3CF4"/>
    <w:rsid w:val="00066A79"/>
    <w:rsid w:val="00066AF1"/>
    <w:rsid w:val="00067E70"/>
    <w:rsid w:val="000700AA"/>
    <w:rsid w:val="00070F75"/>
    <w:rsid w:val="00072314"/>
    <w:rsid w:val="00072C97"/>
    <w:rsid w:val="00074207"/>
    <w:rsid w:val="000769A8"/>
    <w:rsid w:val="00077413"/>
    <w:rsid w:val="00081DC1"/>
    <w:rsid w:val="00082085"/>
    <w:rsid w:val="0008431D"/>
    <w:rsid w:val="00084AB2"/>
    <w:rsid w:val="000851C1"/>
    <w:rsid w:val="00085BE4"/>
    <w:rsid w:val="00090A50"/>
    <w:rsid w:val="00095778"/>
    <w:rsid w:val="000964AE"/>
    <w:rsid w:val="00096959"/>
    <w:rsid w:val="000970F1"/>
    <w:rsid w:val="000A3009"/>
    <w:rsid w:val="000A4271"/>
    <w:rsid w:val="000A637A"/>
    <w:rsid w:val="000A7205"/>
    <w:rsid w:val="000B469C"/>
    <w:rsid w:val="000B6086"/>
    <w:rsid w:val="000B622E"/>
    <w:rsid w:val="000B7ED2"/>
    <w:rsid w:val="000C0327"/>
    <w:rsid w:val="000C0989"/>
    <w:rsid w:val="000C0EB9"/>
    <w:rsid w:val="000C159F"/>
    <w:rsid w:val="000C2984"/>
    <w:rsid w:val="000C4C80"/>
    <w:rsid w:val="000C6309"/>
    <w:rsid w:val="000C7B9B"/>
    <w:rsid w:val="000D10FD"/>
    <w:rsid w:val="000D268F"/>
    <w:rsid w:val="000D3FB1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275A"/>
    <w:rsid w:val="000F2F08"/>
    <w:rsid w:val="000F33F0"/>
    <w:rsid w:val="000F4CF7"/>
    <w:rsid w:val="000F6B7A"/>
    <w:rsid w:val="000F7EF9"/>
    <w:rsid w:val="00101BBB"/>
    <w:rsid w:val="0010294B"/>
    <w:rsid w:val="00102E1A"/>
    <w:rsid w:val="00105A77"/>
    <w:rsid w:val="00106CD2"/>
    <w:rsid w:val="00107FE9"/>
    <w:rsid w:val="001112B1"/>
    <w:rsid w:val="00112CE2"/>
    <w:rsid w:val="00115C3F"/>
    <w:rsid w:val="00116247"/>
    <w:rsid w:val="00117600"/>
    <w:rsid w:val="00120E50"/>
    <w:rsid w:val="0012183F"/>
    <w:rsid w:val="00121CB2"/>
    <w:rsid w:val="001248A7"/>
    <w:rsid w:val="00125102"/>
    <w:rsid w:val="001261B7"/>
    <w:rsid w:val="0012723C"/>
    <w:rsid w:val="00127B1A"/>
    <w:rsid w:val="00127EF4"/>
    <w:rsid w:val="001304EA"/>
    <w:rsid w:val="001307E4"/>
    <w:rsid w:val="00130CCB"/>
    <w:rsid w:val="00131159"/>
    <w:rsid w:val="001338AB"/>
    <w:rsid w:val="00133F31"/>
    <w:rsid w:val="00134765"/>
    <w:rsid w:val="00134B8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397"/>
    <w:rsid w:val="00146EBE"/>
    <w:rsid w:val="00147361"/>
    <w:rsid w:val="00147D1E"/>
    <w:rsid w:val="00147E08"/>
    <w:rsid w:val="001501A9"/>
    <w:rsid w:val="00150305"/>
    <w:rsid w:val="0015176E"/>
    <w:rsid w:val="00155B15"/>
    <w:rsid w:val="00156B39"/>
    <w:rsid w:val="00161232"/>
    <w:rsid w:val="00162E62"/>
    <w:rsid w:val="00171533"/>
    <w:rsid w:val="00171B38"/>
    <w:rsid w:val="00176E43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1EA4"/>
    <w:rsid w:val="0019253F"/>
    <w:rsid w:val="00192D0B"/>
    <w:rsid w:val="0019301E"/>
    <w:rsid w:val="00195697"/>
    <w:rsid w:val="001961E8"/>
    <w:rsid w:val="00196CF2"/>
    <w:rsid w:val="001A01DF"/>
    <w:rsid w:val="001A04BF"/>
    <w:rsid w:val="001A0933"/>
    <w:rsid w:val="001A3C9D"/>
    <w:rsid w:val="001A436B"/>
    <w:rsid w:val="001A43F9"/>
    <w:rsid w:val="001A65BD"/>
    <w:rsid w:val="001A7DC4"/>
    <w:rsid w:val="001B2281"/>
    <w:rsid w:val="001B571B"/>
    <w:rsid w:val="001B6118"/>
    <w:rsid w:val="001B67DD"/>
    <w:rsid w:val="001C12C0"/>
    <w:rsid w:val="001C185F"/>
    <w:rsid w:val="001C3B40"/>
    <w:rsid w:val="001C665B"/>
    <w:rsid w:val="001D1ED7"/>
    <w:rsid w:val="001D31BB"/>
    <w:rsid w:val="001D380D"/>
    <w:rsid w:val="001D5B2D"/>
    <w:rsid w:val="001D62C4"/>
    <w:rsid w:val="001E0224"/>
    <w:rsid w:val="001E294F"/>
    <w:rsid w:val="001E29DF"/>
    <w:rsid w:val="001E412C"/>
    <w:rsid w:val="001E523C"/>
    <w:rsid w:val="001E5386"/>
    <w:rsid w:val="001E57F3"/>
    <w:rsid w:val="001E625E"/>
    <w:rsid w:val="001E7A52"/>
    <w:rsid w:val="001F0263"/>
    <w:rsid w:val="001F0B9B"/>
    <w:rsid w:val="001F2F7B"/>
    <w:rsid w:val="001F46D0"/>
    <w:rsid w:val="001F581E"/>
    <w:rsid w:val="001F6098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6656"/>
    <w:rsid w:val="00207749"/>
    <w:rsid w:val="00207AC9"/>
    <w:rsid w:val="0021026B"/>
    <w:rsid w:val="00210886"/>
    <w:rsid w:val="00211CD5"/>
    <w:rsid w:val="00212958"/>
    <w:rsid w:val="00212DA3"/>
    <w:rsid w:val="00214849"/>
    <w:rsid w:val="00214FCB"/>
    <w:rsid w:val="002150E0"/>
    <w:rsid w:val="00215667"/>
    <w:rsid w:val="0022036A"/>
    <w:rsid w:val="0022211A"/>
    <w:rsid w:val="00223CEB"/>
    <w:rsid w:val="00223DAA"/>
    <w:rsid w:val="00225DA5"/>
    <w:rsid w:val="00226941"/>
    <w:rsid w:val="00227432"/>
    <w:rsid w:val="00231312"/>
    <w:rsid w:val="00231787"/>
    <w:rsid w:val="00231C54"/>
    <w:rsid w:val="00235A48"/>
    <w:rsid w:val="00235A82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501AF"/>
    <w:rsid w:val="00250F2B"/>
    <w:rsid w:val="0025197C"/>
    <w:rsid w:val="0025228E"/>
    <w:rsid w:val="00252E46"/>
    <w:rsid w:val="00253998"/>
    <w:rsid w:val="0025492D"/>
    <w:rsid w:val="002560FD"/>
    <w:rsid w:val="00257715"/>
    <w:rsid w:val="002634AA"/>
    <w:rsid w:val="002643C4"/>
    <w:rsid w:val="00264501"/>
    <w:rsid w:val="00265777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3691"/>
    <w:rsid w:val="002A4A56"/>
    <w:rsid w:val="002A579B"/>
    <w:rsid w:val="002A5C54"/>
    <w:rsid w:val="002A5D1C"/>
    <w:rsid w:val="002A5D2E"/>
    <w:rsid w:val="002A61EB"/>
    <w:rsid w:val="002A75E5"/>
    <w:rsid w:val="002B05B7"/>
    <w:rsid w:val="002B420D"/>
    <w:rsid w:val="002B4249"/>
    <w:rsid w:val="002B66BC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20A2"/>
    <w:rsid w:val="002D2F3C"/>
    <w:rsid w:val="002D36D2"/>
    <w:rsid w:val="002D4C0E"/>
    <w:rsid w:val="002D4DEB"/>
    <w:rsid w:val="002D7CE5"/>
    <w:rsid w:val="002D7DC2"/>
    <w:rsid w:val="002D7F86"/>
    <w:rsid w:val="002E0955"/>
    <w:rsid w:val="002F0329"/>
    <w:rsid w:val="002F20EC"/>
    <w:rsid w:val="002F231D"/>
    <w:rsid w:val="002F3252"/>
    <w:rsid w:val="002F3B74"/>
    <w:rsid w:val="002F3FB9"/>
    <w:rsid w:val="002F5797"/>
    <w:rsid w:val="002F7D35"/>
    <w:rsid w:val="00300294"/>
    <w:rsid w:val="0030077C"/>
    <w:rsid w:val="00302D42"/>
    <w:rsid w:val="00302EA3"/>
    <w:rsid w:val="003030D3"/>
    <w:rsid w:val="003055E6"/>
    <w:rsid w:val="003068BC"/>
    <w:rsid w:val="00307503"/>
    <w:rsid w:val="00307993"/>
    <w:rsid w:val="003079E2"/>
    <w:rsid w:val="00312675"/>
    <w:rsid w:val="003126FC"/>
    <w:rsid w:val="00313E2E"/>
    <w:rsid w:val="003141AF"/>
    <w:rsid w:val="00314C07"/>
    <w:rsid w:val="00316EB7"/>
    <w:rsid w:val="003177D1"/>
    <w:rsid w:val="003206D3"/>
    <w:rsid w:val="00320F6A"/>
    <w:rsid w:val="003219F0"/>
    <w:rsid w:val="00321D97"/>
    <w:rsid w:val="00321EEC"/>
    <w:rsid w:val="00324A28"/>
    <w:rsid w:val="00326512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A0C"/>
    <w:rsid w:val="00342A3F"/>
    <w:rsid w:val="00343989"/>
    <w:rsid w:val="00344214"/>
    <w:rsid w:val="003446D8"/>
    <w:rsid w:val="00344854"/>
    <w:rsid w:val="00345CAC"/>
    <w:rsid w:val="0034603F"/>
    <w:rsid w:val="00346360"/>
    <w:rsid w:val="00346614"/>
    <w:rsid w:val="003503A4"/>
    <w:rsid w:val="00350EEF"/>
    <w:rsid w:val="003545CE"/>
    <w:rsid w:val="00354CB2"/>
    <w:rsid w:val="003563E5"/>
    <w:rsid w:val="00356A93"/>
    <w:rsid w:val="003606AA"/>
    <w:rsid w:val="00360B7C"/>
    <w:rsid w:val="0036166C"/>
    <w:rsid w:val="00361B09"/>
    <w:rsid w:val="00363821"/>
    <w:rsid w:val="0036388C"/>
    <w:rsid w:val="00363FD3"/>
    <w:rsid w:val="00366473"/>
    <w:rsid w:val="00366FD4"/>
    <w:rsid w:val="00367CEE"/>
    <w:rsid w:val="00373511"/>
    <w:rsid w:val="00373E53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E3B"/>
    <w:rsid w:val="00385E3F"/>
    <w:rsid w:val="00386F73"/>
    <w:rsid w:val="003879A4"/>
    <w:rsid w:val="00387DF7"/>
    <w:rsid w:val="0039028E"/>
    <w:rsid w:val="003902B9"/>
    <w:rsid w:val="003902C5"/>
    <w:rsid w:val="00390B6E"/>
    <w:rsid w:val="00391800"/>
    <w:rsid w:val="00391D0C"/>
    <w:rsid w:val="0039219D"/>
    <w:rsid w:val="003924BB"/>
    <w:rsid w:val="00392BD7"/>
    <w:rsid w:val="00393380"/>
    <w:rsid w:val="0039351C"/>
    <w:rsid w:val="00393885"/>
    <w:rsid w:val="00395AC4"/>
    <w:rsid w:val="00395D39"/>
    <w:rsid w:val="0039780B"/>
    <w:rsid w:val="003A0051"/>
    <w:rsid w:val="003A093F"/>
    <w:rsid w:val="003A11AB"/>
    <w:rsid w:val="003A257C"/>
    <w:rsid w:val="003A3402"/>
    <w:rsid w:val="003A3C32"/>
    <w:rsid w:val="003A5076"/>
    <w:rsid w:val="003A60DF"/>
    <w:rsid w:val="003A71EF"/>
    <w:rsid w:val="003B2324"/>
    <w:rsid w:val="003B3E13"/>
    <w:rsid w:val="003B774F"/>
    <w:rsid w:val="003B7AF7"/>
    <w:rsid w:val="003B7F32"/>
    <w:rsid w:val="003C1098"/>
    <w:rsid w:val="003C1793"/>
    <w:rsid w:val="003C2C65"/>
    <w:rsid w:val="003C48AB"/>
    <w:rsid w:val="003C5451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6C4"/>
    <w:rsid w:val="003D6293"/>
    <w:rsid w:val="003E1ED0"/>
    <w:rsid w:val="003E250E"/>
    <w:rsid w:val="003E3BF3"/>
    <w:rsid w:val="003E3D98"/>
    <w:rsid w:val="003E4089"/>
    <w:rsid w:val="003E6E33"/>
    <w:rsid w:val="003F05E2"/>
    <w:rsid w:val="003F1DC8"/>
    <w:rsid w:val="003F2186"/>
    <w:rsid w:val="003F42C1"/>
    <w:rsid w:val="003F463E"/>
    <w:rsid w:val="003F4724"/>
    <w:rsid w:val="0040025F"/>
    <w:rsid w:val="00400F55"/>
    <w:rsid w:val="0040157C"/>
    <w:rsid w:val="00401E76"/>
    <w:rsid w:val="004021BD"/>
    <w:rsid w:val="004025A3"/>
    <w:rsid w:val="004049AD"/>
    <w:rsid w:val="004049C8"/>
    <w:rsid w:val="0040648F"/>
    <w:rsid w:val="0040657A"/>
    <w:rsid w:val="00406EAD"/>
    <w:rsid w:val="00410480"/>
    <w:rsid w:val="00411084"/>
    <w:rsid w:val="00413121"/>
    <w:rsid w:val="00415D4C"/>
    <w:rsid w:val="00416E6F"/>
    <w:rsid w:val="004175A6"/>
    <w:rsid w:val="00417821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461A"/>
    <w:rsid w:val="00434F93"/>
    <w:rsid w:val="00435FCE"/>
    <w:rsid w:val="00440557"/>
    <w:rsid w:val="004406C1"/>
    <w:rsid w:val="00441D81"/>
    <w:rsid w:val="00443446"/>
    <w:rsid w:val="00444842"/>
    <w:rsid w:val="0044743B"/>
    <w:rsid w:val="004506BC"/>
    <w:rsid w:val="0045126A"/>
    <w:rsid w:val="00451355"/>
    <w:rsid w:val="00451FDE"/>
    <w:rsid w:val="004526F5"/>
    <w:rsid w:val="00452830"/>
    <w:rsid w:val="00453E1C"/>
    <w:rsid w:val="0045707D"/>
    <w:rsid w:val="00457C3B"/>
    <w:rsid w:val="00457D85"/>
    <w:rsid w:val="00460D30"/>
    <w:rsid w:val="00463B9D"/>
    <w:rsid w:val="00473FDB"/>
    <w:rsid w:val="00474C84"/>
    <w:rsid w:val="00475033"/>
    <w:rsid w:val="004769C2"/>
    <w:rsid w:val="0047783B"/>
    <w:rsid w:val="0048170F"/>
    <w:rsid w:val="00481843"/>
    <w:rsid w:val="004829C9"/>
    <w:rsid w:val="00484402"/>
    <w:rsid w:val="0048590E"/>
    <w:rsid w:val="00487C24"/>
    <w:rsid w:val="0049258B"/>
    <w:rsid w:val="00493AA3"/>
    <w:rsid w:val="00493DFF"/>
    <w:rsid w:val="00497611"/>
    <w:rsid w:val="00497A9A"/>
    <w:rsid w:val="004A2A43"/>
    <w:rsid w:val="004A60AF"/>
    <w:rsid w:val="004B0D22"/>
    <w:rsid w:val="004B33F7"/>
    <w:rsid w:val="004B584D"/>
    <w:rsid w:val="004B616F"/>
    <w:rsid w:val="004B6E59"/>
    <w:rsid w:val="004B734E"/>
    <w:rsid w:val="004C1C0D"/>
    <w:rsid w:val="004C25DC"/>
    <w:rsid w:val="004C317D"/>
    <w:rsid w:val="004C4F7C"/>
    <w:rsid w:val="004C6AFA"/>
    <w:rsid w:val="004C6DCE"/>
    <w:rsid w:val="004C7495"/>
    <w:rsid w:val="004C780D"/>
    <w:rsid w:val="004C7E1E"/>
    <w:rsid w:val="004D00FC"/>
    <w:rsid w:val="004D0246"/>
    <w:rsid w:val="004D2268"/>
    <w:rsid w:val="004D2544"/>
    <w:rsid w:val="004D53EF"/>
    <w:rsid w:val="004E34EA"/>
    <w:rsid w:val="004E3896"/>
    <w:rsid w:val="004E3E7E"/>
    <w:rsid w:val="004E3EA9"/>
    <w:rsid w:val="004E4305"/>
    <w:rsid w:val="004E431E"/>
    <w:rsid w:val="004F05FF"/>
    <w:rsid w:val="004F0A7F"/>
    <w:rsid w:val="004F1485"/>
    <w:rsid w:val="004F300F"/>
    <w:rsid w:val="004F4168"/>
    <w:rsid w:val="005017D8"/>
    <w:rsid w:val="00501CBC"/>
    <w:rsid w:val="00501DBC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270C8"/>
    <w:rsid w:val="005278A7"/>
    <w:rsid w:val="005302DD"/>
    <w:rsid w:val="00530C7B"/>
    <w:rsid w:val="005322CD"/>
    <w:rsid w:val="0053261D"/>
    <w:rsid w:val="00532979"/>
    <w:rsid w:val="00532A78"/>
    <w:rsid w:val="00532CA4"/>
    <w:rsid w:val="00533A30"/>
    <w:rsid w:val="00535477"/>
    <w:rsid w:val="00535C6D"/>
    <w:rsid w:val="00541DB3"/>
    <w:rsid w:val="00543C6C"/>
    <w:rsid w:val="00543F15"/>
    <w:rsid w:val="00545D2B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01ED"/>
    <w:rsid w:val="00571CB2"/>
    <w:rsid w:val="00572168"/>
    <w:rsid w:val="00572CDE"/>
    <w:rsid w:val="005764E9"/>
    <w:rsid w:val="0058308B"/>
    <w:rsid w:val="00584195"/>
    <w:rsid w:val="0058426F"/>
    <w:rsid w:val="005848B7"/>
    <w:rsid w:val="00584D9B"/>
    <w:rsid w:val="005855CA"/>
    <w:rsid w:val="005877EB"/>
    <w:rsid w:val="0059068B"/>
    <w:rsid w:val="00590DAF"/>
    <w:rsid w:val="0059176A"/>
    <w:rsid w:val="005919A1"/>
    <w:rsid w:val="005935B2"/>
    <w:rsid w:val="00596F61"/>
    <w:rsid w:val="0059739C"/>
    <w:rsid w:val="00597C20"/>
    <w:rsid w:val="005A1FFC"/>
    <w:rsid w:val="005A200D"/>
    <w:rsid w:val="005A2FE3"/>
    <w:rsid w:val="005A46F0"/>
    <w:rsid w:val="005A57E5"/>
    <w:rsid w:val="005A6EE2"/>
    <w:rsid w:val="005B06DD"/>
    <w:rsid w:val="005B41DA"/>
    <w:rsid w:val="005B503A"/>
    <w:rsid w:val="005B5824"/>
    <w:rsid w:val="005C0DF1"/>
    <w:rsid w:val="005C1297"/>
    <w:rsid w:val="005C5923"/>
    <w:rsid w:val="005C6715"/>
    <w:rsid w:val="005C706E"/>
    <w:rsid w:val="005C71A7"/>
    <w:rsid w:val="005D2396"/>
    <w:rsid w:val="005D2526"/>
    <w:rsid w:val="005D2856"/>
    <w:rsid w:val="005D711D"/>
    <w:rsid w:val="005E0496"/>
    <w:rsid w:val="005E1282"/>
    <w:rsid w:val="005E1A3B"/>
    <w:rsid w:val="005E209E"/>
    <w:rsid w:val="005E2142"/>
    <w:rsid w:val="005E32D9"/>
    <w:rsid w:val="005E4DF3"/>
    <w:rsid w:val="005E5167"/>
    <w:rsid w:val="005E714C"/>
    <w:rsid w:val="005E71D2"/>
    <w:rsid w:val="005F0938"/>
    <w:rsid w:val="005F176C"/>
    <w:rsid w:val="005F29D1"/>
    <w:rsid w:val="005F34C6"/>
    <w:rsid w:val="005F4B07"/>
    <w:rsid w:val="005F5C98"/>
    <w:rsid w:val="005F7904"/>
    <w:rsid w:val="00600716"/>
    <w:rsid w:val="00602000"/>
    <w:rsid w:val="006021AA"/>
    <w:rsid w:val="00603144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CCA"/>
    <w:rsid w:val="00614918"/>
    <w:rsid w:val="006152CC"/>
    <w:rsid w:val="00615BA8"/>
    <w:rsid w:val="00617921"/>
    <w:rsid w:val="006200D9"/>
    <w:rsid w:val="00621F1E"/>
    <w:rsid w:val="00622A16"/>
    <w:rsid w:val="006244CA"/>
    <w:rsid w:val="00626571"/>
    <w:rsid w:val="006268B6"/>
    <w:rsid w:val="006279EE"/>
    <w:rsid w:val="006310FD"/>
    <w:rsid w:val="00631509"/>
    <w:rsid w:val="006316EF"/>
    <w:rsid w:val="00632C8E"/>
    <w:rsid w:val="00633392"/>
    <w:rsid w:val="0064108B"/>
    <w:rsid w:val="00642E94"/>
    <w:rsid w:val="00644CED"/>
    <w:rsid w:val="00645156"/>
    <w:rsid w:val="00645303"/>
    <w:rsid w:val="006472F9"/>
    <w:rsid w:val="00647917"/>
    <w:rsid w:val="006507D1"/>
    <w:rsid w:val="00651C85"/>
    <w:rsid w:val="00652C43"/>
    <w:rsid w:val="0065393F"/>
    <w:rsid w:val="00653B2E"/>
    <w:rsid w:val="006542E7"/>
    <w:rsid w:val="0065501E"/>
    <w:rsid w:val="006550C5"/>
    <w:rsid w:val="00656FA5"/>
    <w:rsid w:val="006570FA"/>
    <w:rsid w:val="00660E2D"/>
    <w:rsid w:val="00662CF2"/>
    <w:rsid w:val="00663A06"/>
    <w:rsid w:val="006657A0"/>
    <w:rsid w:val="006663AF"/>
    <w:rsid w:val="00667DD7"/>
    <w:rsid w:val="00667EC1"/>
    <w:rsid w:val="00671174"/>
    <w:rsid w:val="0067339D"/>
    <w:rsid w:val="006734D2"/>
    <w:rsid w:val="00673D68"/>
    <w:rsid w:val="006747F0"/>
    <w:rsid w:val="00675548"/>
    <w:rsid w:val="00675F19"/>
    <w:rsid w:val="00677C7F"/>
    <w:rsid w:val="00680EB6"/>
    <w:rsid w:val="006819BD"/>
    <w:rsid w:val="00681D0A"/>
    <w:rsid w:val="006822F8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141C"/>
    <w:rsid w:val="0069168C"/>
    <w:rsid w:val="00692852"/>
    <w:rsid w:val="00692B8E"/>
    <w:rsid w:val="006932B5"/>
    <w:rsid w:val="00693571"/>
    <w:rsid w:val="00694816"/>
    <w:rsid w:val="00694A38"/>
    <w:rsid w:val="006951E1"/>
    <w:rsid w:val="00696C4B"/>
    <w:rsid w:val="006979E1"/>
    <w:rsid w:val="00697DB2"/>
    <w:rsid w:val="006A06DB"/>
    <w:rsid w:val="006A0C6F"/>
    <w:rsid w:val="006A0CA3"/>
    <w:rsid w:val="006A0E4D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393B"/>
    <w:rsid w:val="006B3EA1"/>
    <w:rsid w:val="006B50F5"/>
    <w:rsid w:val="006B5CC8"/>
    <w:rsid w:val="006B7057"/>
    <w:rsid w:val="006B737D"/>
    <w:rsid w:val="006B7B71"/>
    <w:rsid w:val="006C02D8"/>
    <w:rsid w:val="006C0E47"/>
    <w:rsid w:val="006C11D3"/>
    <w:rsid w:val="006C266F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C99"/>
    <w:rsid w:val="006D038F"/>
    <w:rsid w:val="006D0718"/>
    <w:rsid w:val="006D211C"/>
    <w:rsid w:val="006D78CF"/>
    <w:rsid w:val="006E0887"/>
    <w:rsid w:val="006E18F3"/>
    <w:rsid w:val="006E3CB8"/>
    <w:rsid w:val="006E4355"/>
    <w:rsid w:val="006E454E"/>
    <w:rsid w:val="006E7E6D"/>
    <w:rsid w:val="006E7EB3"/>
    <w:rsid w:val="006F014E"/>
    <w:rsid w:val="006F0A92"/>
    <w:rsid w:val="006F4407"/>
    <w:rsid w:val="006F5759"/>
    <w:rsid w:val="00702599"/>
    <w:rsid w:val="00702EC6"/>
    <w:rsid w:val="0070436B"/>
    <w:rsid w:val="00706DC3"/>
    <w:rsid w:val="007079AD"/>
    <w:rsid w:val="00710D75"/>
    <w:rsid w:val="007113E9"/>
    <w:rsid w:val="00712927"/>
    <w:rsid w:val="00712F8A"/>
    <w:rsid w:val="0072145A"/>
    <w:rsid w:val="00721658"/>
    <w:rsid w:val="007218CB"/>
    <w:rsid w:val="00721CAE"/>
    <w:rsid w:val="0072325D"/>
    <w:rsid w:val="00723C2E"/>
    <w:rsid w:val="007259D7"/>
    <w:rsid w:val="00725C08"/>
    <w:rsid w:val="00725E01"/>
    <w:rsid w:val="00726843"/>
    <w:rsid w:val="0072705D"/>
    <w:rsid w:val="007308B1"/>
    <w:rsid w:val="0073117C"/>
    <w:rsid w:val="00731416"/>
    <w:rsid w:val="00731A8C"/>
    <w:rsid w:val="00732008"/>
    <w:rsid w:val="00732C15"/>
    <w:rsid w:val="007331DA"/>
    <w:rsid w:val="0073379E"/>
    <w:rsid w:val="00733FCB"/>
    <w:rsid w:val="00735823"/>
    <w:rsid w:val="00736D40"/>
    <w:rsid w:val="00736EFF"/>
    <w:rsid w:val="00743295"/>
    <w:rsid w:val="007437FA"/>
    <w:rsid w:val="00744721"/>
    <w:rsid w:val="0074575B"/>
    <w:rsid w:val="0074578F"/>
    <w:rsid w:val="0074678D"/>
    <w:rsid w:val="00746B14"/>
    <w:rsid w:val="007479E8"/>
    <w:rsid w:val="007511FD"/>
    <w:rsid w:val="00753186"/>
    <w:rsid w:val="00754594"/>
    <w:rsid w:val="0075534D"/>
    <w:rsid w:val="00755AF3"/>
    <w:rsid w:val="00755C98"/>
    <w:rsid w:val="00760C60"/>
    <w:rsid w:val="007623B3"/>
    <w:rsid w:val="00762ACD"/>
    <w:rsid w:val="00764D9F"/>
    <w:rsid w:val="00764EBE"/>
    <w:rsid w:val="00765728"/>
    <w:rsid w:val="00766B22"/>
    <w:rsid w:val="00767977"/>
    <w:rsid w:val="00771DFC"/>
    <w:rsid w:val="0077229E"/>
    <w:rsid w:val="00773997"/>
    <w:rsid w:val="00773C3C"/>
    <w:rsid w:val="007750C6"/>
    <w:rsid w:val="00775679"/>
    <w:rsid w:val="00775815"/>
    <w:rsid w:val="00776AF2"/>
    <w:rsid w:val="007818E1"/>
    <w:rsid w:val="0078457B"/>
    <w:rsid w:val="00790205"/>
    <w:rsid w:val="00790C56"/>
    <w:rsid w:val="00791073"/>
    <w:rsid w:val="007915BF"/>
    <w:rsid w:val="00791988"/>
    <w:rsid w:val="00791B74"/>
    <w:rsid w:val="007920B0"/>
    <w:rsid w:val="007923E0"/>
    <w:rsid w:val="0079312D"/>
    <w:rsid w:val="007960D0"/>
    <w:rsid w:val="007A0BAA"/>
    <w:rsid w:val="007A0E53"/>
    <w:rsid w:val="007A1F25"/>
    <w:rsid w:val="007A2BAC"/>
    <w:rsid w:val="007A38A8"/>
    <w:rsid w:val="007A4BC1"/>
    <w:rsid w:val="007A4F21"/>
    <w:rsid w:val="007A794B"/>
    <w:rsid w:val="007B0CC1"/>
    <w:rsid w:val="007B1384"/>
    <w:rsid w:val="007B1EA8"/>
    <w:rsid w:val="007B2B3A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43BF"/>
    <w:rsid w:val="007E4FC8"/>
    <w:rsid w:val="007E7971"/>
    <w:rsid w:val="007E7D33"/>
    <w:rsid w:val="007E7EE9"/>
    <w:rsid w:val="007F3938"/>
    <w:rsid w:val="00801DF6"/>
    <w:rsid w:val="008034AA"/>
    <w:rsid w:val="00805072"/>
    <w:rsid w:val="0080596E"/>
    <w:rsid w:val="008060AB"/>
    <w:rsid w:val="0080653A"/>
    <w:rsid w:val="008101D3"/>
    <w:rsid w:val="008105E2"/>
    <w:rsid w:val="00810CEA"/>
    <w:rsid w:val="00811993"/>
    <w:rsid w:val="008125A1"/>
    <w:rsid w:val="00814DFF"/>
    <w:rsid w:val="00816C6A"/>
    <w:rsid w:val="00821B91"/>
    <w:rsid w:val="00823A71"/>
    <w:rsid w:val="00825441"/>
    <w:rsid w:val="008257AE"/>
    <w:rsid w:val="0082633B"/>
    <w:rsid w:val="00827A99"/>
    <w:rsid w:val="008331A0"/>
    <w:rsid w:val="008333B2"/>
    <w:rsid w:val="008366AA"/>
    <w:rsid w:val="008408C5"/>
    <w:rsid w:val="00842188"/>
    <w:rsid w:val="00842CA0"/>
    <w:rsid w:val="008434FC"/>
    <w:rsid w:val="00843A59"/>
    <w:rsid w:val="008443A5"/>
    <w:rsid w:val="0084671B"/>
    <w:rsid w:val="008501BE"/>
    <w:rsid w:val="008504E2"/>
    <w:rsid w:val="00850F4F"/>
    <w:rsid w:val="00852071"/>
    <w:rsid w:val="008537F2"/>
    <w:rsid w:val="00854087"/>
    <w:rsid w:val="00854377"/>
    <w:rsid w:val="0085446C"/>
    <w:rsid w:val="0085623A"/>
    <w:rsid w:val="008574DE"/>
    <w:rsid w:val="00857DFF"/>
    <w:rsid w:val="00861137"/>
    <w:rsid w:val="00861857"/>
    <w:rsid w:val="00862095"/>
    <w:rsid w:val="00862359"/>
    <w:rsid w:val="00862380"/>
    <w:rsid w:val="008647E3"/>
    <w:rsid w:val="00864C5B"/>
    <w:rsid w:val="00865222"/>
    <w:rsid w:val="00866613"/>
    <w:rsid w:val="00867650"/>
    <w:rsid w:val="00867730"/>
    <w:rsid w:val="008678B2"/>
    <w:rsid w:val="0087112E"/>
    <w:rsid w:val="008717E8"/>
    <w:rsid w:val="008732A3"/>
    <w:rsid w:val="008747BC"/>
    <w:rsid w:val="00874800"/>
    <w:rsid w:val="008748C9"/>
    <w:rsid w:val="00875161"/>
    <w:rsid w:val="00876079"/>
    <w:rsid w:val="00876F95"/>
    <w:rsid w:val="00877230"/>
    <w:rsid w:val="00880391"/>
    <w:rsid w:val="008807BE"/>
    <w:rsid w:val="0088276A"/>
    <w:rsid w:val="00884C4C"/>
    <w:rsid w:val="0088510A"/>
    <w:rsid w:val="0088526B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147D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476D"/>
    <w:rsid w:val="008C4852"/>
    <w:rsid w:val="008C58C1"/>
    <w:rsid w:val="008C69FC"/>
    <w:rsid w:val="008C7464"/>
    <w:rsid w:val="008D04E5"/>
    <w:rsid w:val="008D0B88"/>
    <w:rsid w:val="008D1AB1"/>
    <w:rsid w:val="008D2C8D"/>
    <w:rsid w:val="008D4964"/>
    <w:rsid w:val="008D59C1"/>
    <w:rsid w:val="008E1EDD"/>
    <w:rsid w:val="008F003E"/>
    <w:rsid w:val="008F1ABE"/>
    <w:rsid w:val="008F1F87"/>
    <w:rsid w:val="008F2AF6"/>
    <w:rsid w:val="008F2E85"/>
    <w:rsid w:val="008F33BD"/>
    <w:rsid w:val="008F4917"/>
    <w:rsid w:val="008F5293"/>
    <w:rsid w:val="008F7E50"/>
    <w:rsid w:val="009007F2"/>
    <w:rsid w:val="009029E7"/>
    <w:rsid w:val="00902A47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17C"/>
    <w:rsid w:val="0091492C"/>
    <w:rsid w:val="00914A3B"/>
    <w:rsid w:val="00915284"/>
    <w:rsid w:val="00917178"/>
    <w:rsid w:val="0092069F"/>
    <w:rsid w:val="00920715"/>
    <w:rsid w:val="009207F0"/>
    <w:rsid w:val="00920818"/>
    <w:rsid w:val="00921A1E"/>
    <w:rsid w:val="00921E17"/>
    <w:rsid w:val="009245F1"/>
    <w:rsid w:val="009248AA"/>
    <w:rsid w:val="00927A89"/>
    <w:rsid w:val="0093162F"/>
    <w:rsid w:val="00931CD5"/>
    <w:rsid w:val="00931F68"/>
    <w:rsid w:val="00932A32"/>
    <w:rsid w:val="00933331"/>
    <w:rsid w:val="00933406"/>
    <w:rsid w:val="009361F7"/>
    <w:rsid w:val="00941FA9"/>
    <w:rsid w:val="00944372"/>
    <w:rsid w:val="0094476E"/>
    <w:rsid w:val="0095060B"/>
    <w:rsid w:val="009507F4"/>
    <w:rsid w:val="00950850"/>
    <w:rsid w:val="00951BA3"/>
    <w:rsid w:val="009532DD"/>
    <w:rsid w:val="009558A5"/>
    <w:rsid w:val="009609BA"/>
    <w:rsid w:val="00960FC0"/>
    <w:rsid w:val="00962E9D"/>
    <w:rsid w:val="00963B0A"/>
    <w:rsid w:val="0096470C"/>
    <w:rsid w:val="00966548"/>
    <w:rsid w:val="00966B0D"/>
    <w:rsid w:val="009725DB"/>
    <w:rsid w:val="0097286A"/>
    <w:rsid w:val="00973124"/>
    <w:rsid w:val="00974C7E"/>
    <w:rsid w:val="00975EF8"/>
    <w:rsid w:val="009766A4"/>
    <w:rsid w:val="00981160"/>
    <w:rsid w:val="009831E4"/>
    <w:rsid w:val="0098471F"/>
    <w:rsid w:val="00985FA4"/>
    <w:rsid w:val="00986169"/>
    <w:rsid w:val="009902FF"/>
    <w:rsid w:val="00990A2C"/>
    <w:rsid w:val="00990FC8"/>
    <w:rsid w:val="00991633"/>
    <w:rsid w:val="009916E5"/>
    <w:rsid w:val="00992202"/>
    <w:rsid w:val="00993E04"/>
    <w:rsid w:val="00993E90"/>
    <w:rsid w:val="009940CF"/>
    <w:rsid w:val="00997555"/>
    <w:rsid w:val="00997A74"/>
    <w:rsid w:val="009A07BE"/>
    <w:rsid w:val="009A0AAF"/>
    <w:rsid w:val="009A1EE7"/>
    <w:rsid w:val="009A2E41"/>
    <w:rsid w:val="009A3B49"/>
    <w:rsid w:val="009A404E"/>
    <w:rsid w:val="009A7342"/>
    <w:rsid w:val="009B1841"/>
    <w:rsid w:val="009B328E"/>
    <w:rsid w:val="009B332A"/>
    <w:rsid w:val="009B7110"/>
    <w:rsid w:val="009C10E8"/>
    <w:rsid w:val="009C50C8"/>
    <w:rsid w:val="009C68FA"/>
    <w:rsid w:val="009D017B"/>
    <w:rsid w:val="009D2A18"/>
    <w:rsid w:val="009D3321"/>
    <w:rsid w:val="009D3E8A"/>
    <w:rsid w:val="009D5301"/>
    <w:rsid w:val="009D5396"/>
    <w:rsid w:val="009D58B2"/>
    <w:rsid w:val="009D7556"/>
    <w:rsid w:val="009D785D"/>
    <w:rsid w:val="009E2DF7"/>
    <w:rsid w:val="009E4BF4"/>
    <w:rsid w:val="009E4D27"/>
    <w:rsid w:val="009E70EC"/>
    <w:rsid w:val="009E7EB4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13658"/>
    <w:rsid w:val="00A15741"/>
    <w:rsid w:val="00A15AA3"/>
    <w:rsid w:val="00A169FF"/>
    <w:rsid w:val="00A1709A"/>
    <w:rsid w:val="00A175F2"/>
    <w:rsid w:val="00A209AC"/>
    <w:rsid w:val="00A2178B"/>
    <w:rsid w:val="00A24A5B"/>
    <w:rsid w:val="00A24A9C"/>
    <w:rsid w:val="00A2648A"/>
    <w:rsid w:val="00A27DD2"/>
    <w:rsid w:val="00A300E5"/>
    <w:rsid w:val="00A30A25"/>
    <w:rsid w:val="00A32F89"/>
    <w:rsid w:val="00A349A7"/>
    <w:rsid w:val="00A35F5D"/>
    <w:rsid w:val="00A42B01"/>
    <w:rsid w:val="00A4375C"/>
    <w:rsid w:val="00A4398B"/>
    <w:rsid w:val="00A44782"/>
    <w:rsid w:val="00A462B9"/>
    <w:rsid w:val="00A47F14"/>
    <w:rsid w:val="00A47F61"/>
    <w:rsid w:val="00A5095B"/>
    <w:rsid w:val="00A50A93"/>
    <w:rsid w:val="00A52F28"/>
    <w:rsid w:val="00A54B7E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49CE"/>
    <w:rsid w:val="00A7016B"/>
    <w:rsid w:val="00A71254"/>
    <w:rsid w:val="00A73B29"/>
    <w:rsid w:val="00A73F73"/>
    <w:rsid w:val="00A74C34"/>
    <w:rsid w:val="00A74E4E"/>
    <w:rsid w:val="00A77E68"/>
    <w:rsid w:val="00A84583"/>
    <w:rsid w:val="00A84AF8"/>
    <w:rsid w:val="00A85C92"/>
    <w:rsid w:val="00A90CF4"/>
    <w:rsid w:val="00A92B88"/>
    <w:rsid w:val="00A93797"/>
    <w:rsid w:val="00A94881"/>
    <w:rsid w:val="00A94B49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9AC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9D3"/>
    <w:rsid w:val="00AE64E6"/>
    <w:rsid w:val="00AE7FBD"/>
    <w:rsid w:val="00AF1023"/>
    <w:rsid w:val="00AF347D"/>
    <w:rsid w:val="00AF3A42"/>
    <w:rsid w:val="00AF5163"/>
    <w:rsid w:val="00AF5E60"/>
    <w:rsid w:val="00AF69D6"/>
    <w:rsid w:val="00AF6B9D"/>
    <w:rsid w:val="00B01FF5"/>
    <w:rsid w:val="00B03211"/>
    <w:rsid w:val="00B10682"/>
    <w:rsid w:val="00B10E45"/>
    <w:rsid w:val="00B11240"/>
    <w:rsid w:val="00B121DE"/>
    <w:rsid w:val="00B1253C"/>
    <w:rsid w:val="00B125DB"/>
    <w:rsid w:val="00B1337E"/>
    <w:rsid w:val="00B14783"/>
    <w:rsid w:val="00B1636F"/>
    <w:rsid w:val="00B16C7B"/>
    <w:rsid w:val="00B17304"/>
    <w:rsid w:val="00B17C5C"/>
    <w:rsid w:val="00B2024D"/>
    <w:rsid w:val="00B24356"/>
    <w:rsid w:val="00B24AA1"/>
    <w:rsid w:val="00B25520"/>
    <w:rsid w:val="00B25F11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62AF"/>
    <w:rsid w:val="00B367E0"/>
    <w:rsid w:val="00B3739D"/>
    <w:rsid w:val="00B42914"/>
    <w:rsid w:val="00B42EAA"/>
    <w:rsid w:val="00B44302"/>
    <w:rsid w:val="00B44FEF"/>
    <w:rsid w:val="00B46526"/>
    <w:rsid w:val="00B46A46"/>
    <w:rsid w:val="00B4700C"/>
    <w:rsid w:val="00B47EC2"/>
    <w:rsid w:val="00B51016"/>
    <w:rsid w:val="00B52245"/>
    <w:rsid w:val="00B53CF7"/>
    <w:rsid w:val="00B55FAC"/>
    <w:rsid w:val="00B57E8A"/>
    <w:rsid w:val="00B60C9D"/>
    <w:rsid w:val="00B60DC8"/>
    <w:rsid w:val="00B61540"/>
    <w:rsid w:val="00B61F63"/>
    <w:rsid w:val="00B63257"/>
    <w:rsid w:val="00B6437B"/>
    <w:rsid w:val="00B6503E"/>
    <w:rsid w:val="00B66369"/>
    <w:rsid w:val="00B67BFB"/>
    <w:rsid w:val="00B71C38"/>
    <w:rsid w:val="00B72160"/>
    <w:rsid w:val="00B7285F"/>
    <w:rsid w:val="00B751E1"/>
    <w:rsid w:val="00B75210"/>
    <w:rsid w:val="00B753AF"/>
    <w:rsid w:val="00B8144D"/>
    <w:rsid w:val="00B82875"/>
    <w:rsid w:val="00B834A1"/>
    <w:rsid w:val="00B838BB"/>
    <w:rsid w:val="00B84CBA"/>
    <w:rsid w:val="00B85742"/>
    <w:rsid w:val="00B85FA0"/>
    <w:rsid w:val="00B868E3"/>
    <w:rsid w:val="00B86EC1"/>
    <w:rsid w:val="00B9008B"/>
    <w:rsid w:val="00B91ED9"/>
    <w:rsid w:val="00B93654"/>
    <w:rsid w:val="00B93770"/>
    <w:rsid w:val="00B9438B"/>
    <w:rsid w:val="00B94506"/>
    <w:rsid w:val="00B94B4A"/>
    <w:rsid w:val="00B957A4"/>
    <w:rsid w:val="00B962A3"/>
    <w:rsid w:val="00B96EA8"/>
    <w:rsid w:val="00BA235B"/>
    <w:rsid w:val="00BA3018"/>
    <w:rsid w:val="00BA6DC6"/>
    <w:rsid w:val="00BB01AA"/>
    <w:rsid w:val="00BB30EE"/>
    <w:rsid w:val="00BB3177"/>
    <w:rsid w:val="00BB3D13"/>
    <w:rsid w:val="00BB4286"/>
    <w:rsid w:val="00BB42EA"/>
    <w:rsid w:val="00BB5834"/>
    <w:rsid w:val="00BB7105"/>
    <w:rsid w:val="00BB711D"/>
    <w:rsid w:val="00BB7934"/>
    <w:rsid w:val="00BC1C0E"/>
    <w:rsid w:val="00BC1E43"/>
    <w:rsid w:val="00BC26DB"/>
    <w:rsid w:val="00BC44AE"/>
    <w:rsid w:val="00BC7BA5"/>
    <w:rsid w:val="00BD0374"/>
    <w:rsid w:val="00BD114F"/>
    <w:rsid w:val="00BD442B"/>
    <w:rsid w:val="00BD442D"/>
    <w:rsid w:val="00BD493A"/>
    <w:rsid w:val="00BD50C8"/>
    <w:rsid w:val="00BD621F"/>
    <w:rsid w:val="00BD7BFE"/>
    <w:rsid w:val="00BD7C29"/>
    <w:rsid w:val="00BD7E38"/>
    <w:rsid w:val="00BE22A0"/>
    <w:rsid w:val="00BE48DC"/>
    <w:rsid w:val="00BE7F51"/>
    <w:rsid w:val="00BF063D"/>
    <w:rsid w:val="00BF226B"/>
    <w:rsid w:val="00BF44F4"/>
    <w:rsid w:val="00BF588E"/>
    <w:rsid w:val="00BF5FC3"/>
    <w:rsid w:val="00BF6928"/>
    <w:rsid w:val="00C00681"/>
    <w:rsid w:val="00C00D90"/>
    <w:rsid w:val="00C013F7"/>
    <w:rsid w:val="00C0376D"/>
    <w:rsid w:val="00C037E9"/>
    <w:rsid w:val="00C05011"/>
    <w:rsid w:val="00C070D5"/>
    <w:rsid w:val="00C077CA"/>
    <w:rsid w:val="00C10F6D"/>
    <w:rsid w:val="00C11352"/>
    <w:rsid w:val="00C11CD1"/>
    <w:rsid w:val="00C1229D"/>
    <w:rsid w:val="00C126E5"/>
    <w:rsid w:val="00C1401C"/>
    <w:rsid w:val="00C15835"/>
    <w:rsid w:val="00C16C65"/>
    <w:rsid w:val="00C17501"/>
    <w:rsid w:val="00C20589"/>
    <w:rsid w:val="00C2063E"/>
    <w:rsid w:val="00C2073C"/>
    <w:rsid w:val="00C20849"/>
    <w:rsid w:val="00C210D4"/>
    <w:rsid w:val="00C244E9"/>
    <w:rsid w:val="00C24657"/>
    <w:rsid w:val="00C25B90"/>
    <w:rsid w:val="00C26CBD"/>
    <w:rsid w:val="00C303B5"/>
    <w:rsid w:val="00C315E4"/>
    <w:rsid w:val="00C340D1"/>
    <w:rsid w:val="00C34CAA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4D32"/>
    <w:rsid w:val="00C551BF"/>
    <w:rsid w:val="00C566A5"/>
    <w:rsid w:val="00C57CFD"/>
    <w:rsid w:val="00C6248D"/>
    <w:rsid w:val="00C64E0A"/>
    <w:rsid w:val="00C66FC6"/>
    <w:rsid w:val="00C67DB2"/>
    <w:rsid w:val="00C70880"/>
    <w:rsid w:val="00C720B0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4004"/>
    <w:rsid w:val="00C861A1"/>
    <w:rsid w:val="00C864E8"/>
    <w:rsid w:val="00C90CCC"/>
    <w:rsid w:val="00C9268E"/>
    <w:rsid w:val="00C92A83"/>
    <w:rsid w:val="00C92DD0"/>
    <w:rsid w:val="00C93F0E"/>
    <w:rsid w:val="00C94088"/>
    <w:rsid w:val="00C941F1"/>
    <w:rsid w:val="00C97297"/>
    <w:rsid w:val="00CA019A"/>
    <w:rsid w:val="00CA4297"/>
    <w:rsid w:val="00CB0C07"/>
    <w:rsid w:val="00CB171A"/>
    <w:rsid w:val="00CB24DB"/>
    <w:rsid w:val="00CB28B5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5539"/>
    <w:rsid w:val="00CC6614"/>
    <w:rsid w:val="00CC70D6"/>
    <w:rsid w:val="00CC7406"/>
    <w:rsid w:val="00CC7DBF"/>
    <w:rsid w:val="00CD017E"/>
    <w:rsid w:val="00CD096B"/>
    <w:rsid w:val="00CD2679"/>
    <w:rsid w:val="00CD2ADF"/>
    <w:rsid w:val="00CD389E"/>
    <w:rsid w:val="00CD613C"/>
    <w:rsid w:val="00CE054B"/>
    <w:rsid w:val="00CE2727"/>
    <w:rsid w:val="00CE27F4"/>
    <w:rsid w:val="00CE2807"/>
    <w:rsid w:val="00CE3CA8"/>
    <w:rsid w:val="00CF0A19"/>
    <w:rsid w:val="00CF1734"/>
    <w:rsid w:val="00CF1BBD"/>
    <w:rsid w:val="00CF5CB8"/>
    <w:rsid w:val="00CF639E"/>
    <w:rsid w:val="00CF7D5C"/>
    <w:rsid w:val="00D00730"/>
    <w:rsid w:val="00D0105C"/>
    <w:rsid w:val="00D04B62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3E53"/>
    <w:rsid w:val="00D24428"/>
    <w:rsid w:val="00D251C2"/>
    <w:rsid w:val="00D25BE0"/>
    <w:rsid w:val="00D26094"/>
    <w:rsid w:val="00D2795E"/>
    <w:rsid w:val="00D27B9C"/>
    <w:rsid w:val="00D30FB0"/>
    <w:rsid w:val="00D31164"/>
    <w:rsid w:val="00D318BB"/>
    <w:rsid w:val="00D31A20"/>
    <w:rsid w:val="00D32E13"/>
    <w:rsid w:val="00D33763"/>
    <w:rsid w:val="00D3553E"/>
    <w:rsid w:val="00D3566E"/>
    <w:rsid w:val="00D359D1"/>
    <w:rsid w:val="00D36540"/>
    <w:rsid w:val="00D36864"/>
    <w:rsid w:val="00D37459"/>
    <w:rsid w:val="00D37A3F"/>
    <w:rsid w:val="00D4160E"/>
    <w:rsid w:val="00D4341F"/>
    <w:rsid w:val="00D50732"/>
    <w:rsid w:val="00D50EA2"/>
    <w:rsid w:val="00D525A9"/>
    <w:rsid w:val="00D52EB3"/>
    <w:rsid w:val="00D5360C"/>
    <w:rsid w:val="00D543F4"/>
    <w:rsid w:val="00D54BA9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7046"/>
    <w:rsid w:val="00D72270"/>
    <w:rsid w:val="00D72A4C"/>
    <w:rsid w:val="00D731FA"/>
    <w:rsid w:val="00D7362A"/>
    <w:rsid w:val="00D7458D"/>
    <w:rsid w:val="00D75A9F"/>
    <w:rsid w:val="00D762C9"/>
    <w:rsid w:val="00D775AB"/>
    <w:rsid w:val="00D8021B"/>
    <w:rsid w:val="00D81A1C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A012C"/>
    <w:rsid w:val="00DA01BC"/>
    <w:rsid w:val="00DA0BC7"/>
    <w:rsid w:val="00DA55C5"/>
    <w:rsid w:val="00DA6A0B"/>
    <w:rsid w:val="00DB00F1"/>
    <w:rsid w:val="00DB1C2D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6023"/>
    <w:rsid w:val="00DC62F8"/>
    <w:rsid w:val="00DC6752"/>
    <w:rsid w:val="00DC6B55"/>
    <w:rsid w:val="00DC7A5E"/>
    <w:rsid w:val="00DD0506"/>
    <w:rsid w:val="00DD278D"/>
    <w:rsid w:val="00DD2C81"/>
    <w:rsid w:val="00DD3832"/>
    <w:rsid w:val="00DD3D30"/>
    <w:rsid w:val="00DD3F52"/>
    <w:rsid w:val="00DD6DBE"/>
    <w:rsid w:val="00DE0EEE"/>
    <w:rsid w:val="00DE1852"/>
    <w:rsid w:val="00DE187C"/>
    <w:rsid w:val="00DE1D5F"/>
    <w:rsid w:val="00DE4751"/>
    <w:rsid w:val="00DF091E"/>
    <w:rsid w:val="00DF1761"/>
    <w:rsid w:val="00DF2C73"/>
    <w:rsid w:val="00DF3AA8"/>
    <w:rsid w:val="00DF4BAA"/>
    <w:rsid w:val="00DF6B79"/>
    <w:rsid w:val="00DF712C"/>
    <w:rsid w:val="00E009C4"/>
    <w:rsid w:val="00E00B65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20054"/>
    <w:rsid w:val="00E20C27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DE1"/>
    <w:rsid w:val="00E31FC2"/>
    <w:rsid w:val="00E345A3"/>
    <w:rsid w:val="00E34D0B"/>
    <w:rsid w:val="00E35C1A"/>
    <w:rsid w:val="00E3691B"/>
    <w:rsid w:val="00E36E4F"/>
    <w:rsid w:val="00E37B35"/>
    <w:rsid w:val="00E42615"/>
    <w:rsid w:val="00E437E6"/>
    <w:rsid w:val="00E455D4"/>
    <w:rsid w:val="00E45F10"/>
    <w:rsid w:val="00E50AE6"/>
    <w:rsid w:val="00E510E0"/>
    <w:rsid w:val="00E5396E"/>
    <w:rsid w:val="00E54306"/>
    <w:rsid w:val="00E55C50"/>
    <w:rsid w:val="00E55D81"/>
    <w:rsid w:val="00E566AF"/>
    <w:rsid w:val="00E57A44"/>
    <w:rsid w:val="00E631C7"/>
    <w:rsid w:val="00E631EE"/>
    <w:rsid w:val="00E632D6"/>
    <w:rsid w:val="00E6382A"/>
    <w:rsid w:val="00E65D21"/>
    <w:rsid w:val="00E65FB5"/>
    <w:rsid w:val="00E704B1"/>
    <w:rsid w:val="00E71292"/>
    <w:rsid w:val="00E7676C"/>
    <w:rsid w:val="00E76CB5"/>
    <w:rsid w:val="00E77BFA"/>
    <w:rsid w:val="00E80F1A"/>
    <w:rsid w:val="00E81E87"/>
    <w:rsid w:val="00E81F6C"/>
    <w:rsid w:val="00E82472"/>
    <w:rsid w:val="00E8257D"/>
    <w:rsid w:val="00E835EF"/>
    <w:rsid w:val="00E837A9"/>
    <w:rsid w:val="00E83907"/>
    <w:rsid w:val="00E85C83"/>
    <w:rsid w:val="00E86130"/>
    <w:rsid w:val="00E86D2F"/>
    <w:rsid w:val="00E86D4F"/>
    <w:rsid w:val="00E870F8"/>
    <w:rsid w:val="00E87DC7"/>
    <w:rsid w:val="00E90631"/>
    <w:rsid w:val="00E90EEF"/>
    <w:rsid w:val="00E91A36"/>
    <w:rsid w:val="00E91CE4"/>
    <w:rsid w:val="00E94260"/>
    <w:rsid w:val="00E9560B"/>
    <w:rsid w:val="00E96DC0"/>
    <w:rsid w:val="00EA1B87"/>
    <w:rsid w:val="00EA1F56"/>
    <w:rsid w:val="00EA7CA1"/>
    <w:rsid w:val="00EB113E"/>
    <w:rsid w:val="00EB5EE7"/>
    <w:rsid w:val="00EB6989"/>
    <w:rsid w:val="00EB7FC1"/>
    <w:rsid w:val="00EC0697"/>
    <w:rsid w:val="00EC147B"/>
    <w:rsid w:val="00EC25B3"/>
    <w:rsid w:val="00EC4E37"/>
    <w:rsid w:val="00EC7967"/>
    <w:rsid w:val="00ED07E3"/>
    <w:rsid w:val="00ED3FD1"/>
    <w:rsid w:val="00ED4CDB"/>
    <w:rsid w:val="00ED6C5E"/>
    <w:rsid w:val="00EE0ADC"/>
    <w:rsid w:val="00EE1633"/>
    <w:rsid w:val="00EE1A4D"/>
    <w:rsid w:val="00EE25AB"/>
    <w:rsid w:val="00EE28D8"/>
    <w:rsid w:val="00EE2DAA"/>
    <w:rsid w:val="00EE5A44"/>
    <w:rsid w:val="00EE65C8"/>
    <w:rsid w:val="00EE7235"/>
    <w:rsid w:val="00EE7A08"/>
    <w:rsid w:val="00EF0974"/>
    <w:rsid w:val="00EF1D4F"/>
    <w:rsid w:val="00EF2D46"/>
    <w:rsid w:val="00EF437F"/>
    <w:rsid w:val="00EF56F6"/>
    <w:rsid w:val="00EF619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64C"/>
    <w:rsid w:val="00F11D1A"/>
    <w:rsid w:val="00F13034"/>
    <w:rsid w:val="00F16D7A"/>
    <w:rsid w:val="00F20B73"/>
    <w:rsid w:val="00F211B1"/>
    <w:rsid w:val="00F24EF2"/>
    <w:rsid w:val="00F2759F"/>
    <w:rsid w:val="00F2767F"/>
    <w:rsid w:val="00F2771C"/>
    <w:rsid w:val="00F30FAF"/>
    <w:rsid w:val="00F32940"/>
    <w:rsid w:val="00F34C9E"/>
    <w:rsid w:val="00F34E31"/>
    <w:rsid w:val="00F439E3"/>
    <w:rsid w:val="00F44BFB"/>
    <w:rsid w:val="00F4653C"/>
    <w:rsid w:val="00F467FE"/>
    <w:rsid w:val="00F4762A"/>
    <w:rsid w:val="00F52257"/>
    <w:rsid w:val="00F522AD"/>
    <w:rsid w:val="00F55560"/>
    <w:rsid w:val="00F56100"/>
    <w:rsid w:val="00F578F0"/>
    <w:rsid w:val="00F57A5C"/>
    <w:rsid w:val="00F57C54"/>
    <w:rsid w:val="00F6045E"/>
    <w:rsid w:val="00F60B2F"/>
    <w:rsid w:val="00F630F0"/>
    <w:rsid w:val="00F63A52"/>
    <w:rsid w:val="00F63CFE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C7"/>
    <w:rsid w:val="00F75752"/>
    <w:rsid w:val="00F764EE"/>
    <w:rsid w:val="00F80017"/>
    <w:rsid w:val="00F81BE1"/>
    <w:rsid w:val="00F82691"/>
    <w:rsid w:val="00F84AEF"/>
    <w:rsid w:val="00F85915"/>
    <w:rsid w:val="00F917CD"/>
    <w:rsid w:val="00F92BDD"/>
    <w:rsid w:val="00F9302E"/>
    <w:rsid w:val="00F9609D"/>
    <w:rsid w:val="00FA01D6"/>
    <w:rsid w:val="00FA2F0B"/>
    <w:rsid w:val="00FA34E2"/>
    <w:rsid w:val="00FA4E52"/>
    <w:rsid w:val="00FA513C"/>
    <w:rsid w:val="00FB1A4E"/>
    <w:rsid w:val="00FB21BF"/>
    <w:rsid w:val="00FB45C5"/>
    <w:rsid w:val="00FB4680"/>
    <w:rsid w:val="00FB5490"/>
    <w:rsid w:val="00FB5906"/>
    <w:rsid w:val="00FB5B0F"/>
    <w:rsid w:val="00FB6A86"/>
    <w:rsid w:val="00FC0839"/>
    <w:rsid w:val="00FC0E07"/>
    <w:rsid w:val="00FC18D1"/>
    <w:rsid w:val="00FC592A"/>
    <w:rsid w:val="00FC65B2"/>
    <w:rsid w:val="00FC7CD0"/>
    <w:rsid w:val="00FD0272"/>
    <w:rsid w:val="00FD1BE2"/>
    <w:rsid w:val="00FD2EF7"/>
    <w:rsid w:val="00FD591F"/>
    <w:rsid w:val="00FD6634"/>
    <w:rsid w:val="00FD702E"/>
    <w:rsid w:val="00FE0FAC"/>
    <w:rsid w:val="00FE4703"/>
    <w:rsid w:val="00FE4B16"/>
    <w:rsid w:val="00FE559C"/>
    <w:rsid w:val="00FF1286"/>
    <w:rsid w:val="00FF43D8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0FE48591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48th-IG-Meeting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tranet.acer.europa.eu/en/Gas/Regional_%20Intiatives/South_GRI/Pages/defaul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FF7321CA9324CA42FC130F529771D" ma:contentTypeVersion="30" ma:contentTypeDescription="Create a new document." ma:contentTypeScope="" ma:versionID="43d788b115ec91d689b22b4029ecd7ad">
  <xsd:schema xmlns:xsd="http://www.w3.org/2001/XMLSchema" xmlns:xs="http://www.w3.org/2001/XMLSchema" xmlns:p="http://schemas.microsoft.com/office/2006/metadata/properties" xmlns:ns2="985daa2e-53d8-4475-82b8-9c7d25324e34" xmlns:ns3="d7c5fe74-70f0-4983-b030-c2df44e75123" targetNamespace="http://schemas.microsoft.com/office/2006/metadata/properties" ma:root="true" ma:fieldsID="bee47bdfe9b9a018941c0123aa19e692" ns2:_="" ns3:_="">
    <xsd:import namespace="985daa2e-53d8-4475-82b8-9c7d25324e34"/>
    <xsd:import namespace="d7c5fe74-70f0-4983-b030-c2df44e751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fe74-70f0-4983-b030-c2df44e75123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_Abstract xmlns="985daa2e-53d8-4475-82b8-9c7d25324e34" xsi:nil="true"/>
    <AcerDocumentName xmlns="d7c5fe74-70f0-4983-b030-c2df44e75123">48th IG meeting of SGRI- minutes.docx</AcerDocumentName>
    <_dlc_DocId xmlns="985daa2e-53d8-4475-82b8-9c7d25324e34">ACER-2019-84489</_dlc_DocId>
    <_dlc_DocIdUrl xmlns="985daa2e-53d8-4475-82b8-9c7d25324e34">
      <Url>https://extranet.acer.europa.eu/Events/49th-IG-Meeting/_layouts/15/DocIdRedir.aspx?ID=ACER-2019-84489</Url>
      <Description>ACER-2019-84489</Description>
    </_dlc_DocIdUrl>
  </documentManagement>
</p:properties>
</file>

<file path=customXml/itemProps1.xml><?xml version="1.0" encoding="utf-8"?>
<ds:datastoreItem xmlns:ds="http://schemas.openxmlformats.org/officeDocument/2006/customXml" ds:itemID="{42267FA5-34AC-4073-A3E4-920A566E4E6D}"/>
</file>

<file path=customXml/itemProps2.xml><?xml version="1.0" encoding="utf-8"?>
<ds:datastoreItem xmlns:ds="http://schemas.openxmlformats.org/officeDocument/2006/customXml" ds:itemID="{E335B61F-01AD-46E1-B517-CC7DE57D89BC}"/>
</file>

<file path=customXml/itemProps3.xml><?xml version="1.0" encoding="utf-8"?>
<ds:datastoreItem xmlns:ds="http://schemas.openxmlformats.org/officeDocument/2006/customXml" ds:itemID="{F1E074CE-4C53-42DE-B0E2-9D6082349FD8}"/>
</file>

<file path=customXml/itemProps4.xml><?xml version="1.0" encoding="utf-8"?>
<ds:datastoreItem xmlns:ds="http://schemas.openxmlformats.org/officeDocument/2006/customXml" ds:itemID="{3E49E0E8-5AE3-43E5-9747-7C6E9F114232}"/>
</file>

<file path=customXml/itemProps5.xml><?xml version="1.0" encoding="utf-8"?>
<ds:datastoreItem xmlns:ds="http://schemas.openxmlformats.org/officeDocument/2006/customXml" ds:itemID="{47D2BCBB-E3F5-496E-8A80-AB796B240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7792</Characters>
  <Application>Microsoft Office Word</Application>
  <DocSecurity>0</DocSecurity>
  <Lines>64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Alonso Borrego, Nuria</cp:lastModifiedBy>
  <cp:revision>3</cp:revision>
  <cp:lastPrinted>2017-01-24T09:29:00Z</cp:lastPrinted>
  <dcterms:created xsi:type="dcterms:W3CDTF">2018-10-26T11:09:00Z</dcterms:created>
  <dcterms:modified xsi:type="dcterms:W3CDTF">2018-10-29T09:11:00Z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0x01010016EFF7321CA9324CA42FC130F529771D</vt:lpwstr>
  </property>
  <property fmtid="{D5CDD505-2E9C-101B-9397-08002B2CF9AE}" pid="3" name="_dlc_DocIdItemGuid">
    <vt:lpwstr>86bbef7e-215a-41cb-98f9-2fe3294c5957</vt:lpwstr>
  </property>
</Properties>
</file>